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5060" w14:textId="265B937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409CBB84"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79407CC8"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B95466">
        <w:rPr>
          <w:rFonts w:asciiTheme="majorHAnsi" w:hAnsiTheme="majorHAnsi"/>
          <w:color w:val="FFFFFF" w:themeColor="background1"/>
          <w:sz w:val="56"/>
          <w:szCs w:val="72"/>
        </w:rPr>
        <w:t xml:space="preserve">January </w:t>
      </w:r>
      <w:r w:rsidR="004C0162">
        <w:rPr>
          <w:rFonts w:asciiTheme="majorHAnsi" w:hAnsiTheme="majorHAnsi"/>
          <w:color w:val="FFFFFF" w:themeColor="background1"/>
          <w:sz w:val="56"/>
          <w:szCs w:val="72"/>
        </w:rPr>
        <w:t>1, 20</w:t>
      </w:r>
      <w:r w:rsidR="001D79E8">
        <w:rPr>
          <w:rFonts w:asciiTheme="majorHAnsi" w:hAnsiTheme="majorHAnsi"/>
          <w:color w:val="FFFFFF" w:themeColor="background1"/>
          <w:sz w:val="56"/>
          <w:szCs w:val="72"/>
        </w:rPr>
        <w:t>2</w:t>
      </w:r>
      <w:r w:rsidR="00B95466">
        <w:rPr>
          <w:rFonts w:asciiTheme="majorHAnsi" w:hAnsiTheme="majorHAnsi"/>
          <w:color w:val="FFFFFF" w:themeColor="background1"/>
          <w:sz w:val="56"/>
          <w:szCs w:val="72"/>
        </w:rPr>
        <w:t>1</w:t>
      </w:r>
    </w:p>
    <w:p w14:paraId="429BA266" w14:textId="426CBE0F"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Default="004D27A6" w:rsidP="004D27A6">
      <w:pPr>
        <w:pStyle w:val="ProductList-Body"/>
      </w:pPr>
    </w:p>
    <w:p w14:paraId="2C87C23B" w14:textId="77777777" w:rsidR="00C72BDA" w:rsidRDefault="00C72BDA" w:rsidP="00C91713">
      <w:pPr>
        <w:pStyle w:val="ProductList-Body"/>
        <w:sectPr w:rsidR="00C72BDA" w:rsidSect="00C91713">
          <w:footerReference w:type="default" r:id="rId12"/>
          <w:headerReference w:type="first" r:id="rId13"/>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4"/>
          <w:footerReference w:type="default" r:id="rId15"/>
          <w:headerReference w:type="first" r:id="rId16"/>
          <w:footerReference w:type="first" r:id="rId17"/>
          <w:pgSz w:w="12240" w:h="15840"/>
          <w:pgMar w:top="1440" w:right="720" w:bottom="1440" w:left="720" w:header="720" w:footer="720" w:gutter="0"/>
          <w:cols w:space="720"/>
          <w:titlePg/>
          <w:docGrid w:linePitch="360"/>
        </w:sectPr>
      </w:pPr>
      <w:bookmarkStart w:id="1" w:name="TableofContents"/>
      <w:r w:rsidRPr="00E75EA3">
        <w:rPr>
          <w:rFonts w:asciiTheme="majorHAnsi" w:hAnsiTheme="majorHAnsi"/>
          <w:b/>
          <w:sz w:val="40"/>
          <w:szCs w:val="40"/>
        </w:rPr>
        <w:lastRenderedPageBreak/>
        <w:t>Table of Content</w:t>
      </w:r>
      <w:bookmarkEnd w:id="1"/>
      <w:r w:rsidR="00312F3B" w:rsidRPr="00E75EA3">
        <w:rPr>
          <w:rFonts w:asciiTheme="majorHAnsi" w:hAnsiTheme="majorHAnsi"/>
          <w:b/>
          <w:sz w:val="40"/>
          <w:szCs w:val="40"/>
        </w:rPr>
        <w:t>s</w:t>
      </w:r>
    </w:p>
    <w:p w14:paraId="73EE4B77" w14:textId="698CF675" w:rsidR="00225338"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59181851" w:history="1">
        <w:r w:rsidR="00225338" w:rsidRPr="005C5C95">
          <w:rPr>
            <w:rStyle w:val="Hyperlink"/>
            <w:noProof/>
          </w:rPr>
          <w:t>Introduction</w:t>
        </w:r>
        <w:r w:rsidR="00225338">
          <w:rPr>
            <w:noProof/>
            <w:webHidden/>
          </w:rPr>
          <w:tab/>
        </w:r>
        <w:r w:rsidR="00225338">
          <w:rPr>
            <w:noProof/>
            <w:webHidden/>
          </w:rPr>
          <w:fldChar w:fldCharType="begin"/>
        </w:r>
        <w:r w:rsidR="00225338">
          <w:rPr>
            <w:noProof/>
            <w:webHidden/>
          </w:rPr>
          <w:instrText xml:space="preserve"> PAGEREF _Toc59181851 \h </w:instrText>
        </w:r>
        <w:r w:rsidR="00225338">
          <w:rPr>
            <w:noProof/>
            <w:webHidden/>
          </w:rPr>
        </w:r>
        <w:r w:rsidR="00225338">
          <w:rPr>
            <w:noProof/>
            <w:webHidden/>
          </w:rPr>
          <w:fldChar w:fldCharType="separate"/>
        </w:r>
        <w:r w:rsidR="00225338">
          <w:rPr>
            <w:noProof/>
            <w:webHidden/>
          </w:rPr>
          <w:t>3</w:t>
        </w:r>
        <w:r w:rsidR="00225338">
          <w:rPr>
            <w:noProof/>
            <w:webHidden/>
          </w:rPr>
          <w:fldChar w:fldCharType="end"/>
        </w:r>
      </w:hyperlink>
    </w:p>
    <w:p w14:paraId="17D20E98" w14:textId="0530C0CC" w:rsidR="00225338" w:rsidRDefault="0048260D">
      <w:pPr>
        <w:pStyle w:val="TOC5"/>
        <w:tabs>
          <w:tab w:val="right" w:leader="dot" w:pos="5030"/>
        </w:tabs>
        <w:rPr>
          <w:rFonts w:eastAsiaTheme="minorEastAsia"/>
          <w:noProof/>
          <w:sz w:val="22"/>
          <w:lang w:eastAsia="zh-CN"/>
        </w:rPr>
      </w:pPr>
      <w:hyperlink w:anchor="_Toc59181852" w:history="1">
        <w:r w:rsidR="00225338" w:rsidRPr="005C5C95">
          <w:rPr>
            <w:rStyle w:val="Hyperlink"/>
            <w:noProof/>
          </w:rPr>
          <w:t>Service Level Agreements</w:t>
        </w:r>
        <w:r w:rsidR="00225338">
          <w:rPr>
            <w:noProof/>
            <w:webHidden/>
          </w:rPr>
          <w:tab/>
        </w:r>
        <w:r w:rsidR="00225338">
          <w:rPr>
            <w:noProof/>
            <w:webHidden/>
          </w:rPr>
          <w:fldChar w:fldCharType="begin"/>
        </w:r>
        <w:r w:rsidR="00225338">
          <w:rPr>
            <w:noProof/>
            <w:webHidden/>
          </w:rPr>
          <w:instrText xml:space="preserve"> PAGEREF _Toc59181852 \h </w:instrText>
        </w:r>
        <w:r w:rsidR="00225338">
          <w:rPr>
            <w:noProof/>
            <w:webHidden/>
          </w:rPr>
        </w:r>
        <w:r w:rsidR="00225338">
          <w:rPr>
            <w:noProof/>
            <w:webHidden/>
          </w:rPr>
          <w:fldChar w:fldCharType="separate"/>
        </w:r>
        <w:r w:rsidR="00225338">
          <w:rPr>
            <w:noProof/>
            <w:webHidden/>
          </w:rPr>
          <w:t>3</w:t>
        </w:r>
        <w:r w:rsidR="00225338">
          <w:rPr>
            <w:noProof/>
            <w:webHidden/>
          </w:rPr>
          <w:fldChar w:fldCharType="end"/>
        </w:r>
      </w:hyperlink>
    </w:p>
    <w:p w14:paraId="70869915" w14:textId="747AF685" w:rsidR="00225338" w:rsidRDefault="0048260D">
      <w:pPr>
        <w:pStyle w:val="TOC5"/>
        <w:tabs>
          <w:tab w:val="right" w:leader="dot" w:pos="5030"/>
        </w:tabs>
        <w:rPr>
          <w:rFonts w:eastAsiaTheme="minorEastAsia"/>
          <w:noProof/>
          <w:sz w:val="22"/>
          <w:lang w:eastAsia="zh-CN"/>
        </w:rPr>
      </w:pPr>
      <w:hyperlink w:anchor="_Toc59181853" w:history="1">
        <w:r w:rsidR="00225338" w:rsidRPr="005C5C95">
          <w:rPr>
            <w:rStyle w:val="Hyperlink"/>
            <w:noProof/>
          </w:rPr>
          <w:t>Applicable Online Services Terms and Updates</w:t>
        </w:r>
        <w:r w:rsidR="00225338">
          <w:rPr>
            <w:noProof/>
            <w:webHidden/>
          </w:rPr>
          <w:tab/>
        </w:r>
        <w:r w:rsidR="00225338">
          <w:rPr>
            <w:noProof/>
            <w:webHidden/>
          </w:rPr>
          <w:fldChar w:fldCharType="begin"/>
        </w:r>
        <w:r w:rsidR="00225338">
          <w:rPr>
            <w:noProof/>
            <w:webHidden/>
          </w:rPr>
          <w:instrText xml:space="preserve"> PAGEREF _Toc59181853 \h </w:instrText>
        </w:r>
        <w:r w:rsidR="00225338">
          <w:rPr>
            <w:noProof/>
            <w:webHidden/>
          </w:rPr>
        </w:r>
        <w:r w:rsidR="00225338">
          <w:rPr>
            <w:noProof/>
            <w:webHidden/>
          </w:rPr>
          <w:fldChar w:fldCharType="separate"/>
        </w:r>
        <w:r w:rsidR="00225338">
          <w:rPr>
            <w:noProof/>
            <w:webHidden/>
          </w:rPr>
          <w:t>3</w:t>
        </w:r>
        <w:r w:rsidR="00225338">
          <w:rPr>
            <w:noProof/>
            <w:webHidden/>
          </w:rPr>
          <w:fldChar w:fldCharType="end"/>
        </w:r>
      </w:hyperlink>
    </w:p>
    <w:p w14:paraId="76ABBFD9" w14:textId="3AFD6865" w:rsidR="00225338" w:rsidRDefault="0048260D">
      <w:pPr>
        <w:pStyle w:val="TOC5"/>
        <w:tabs>
          <w:tab w:val="right" w:leader="dot" w:pos="5030"/>
        </w:tabs>
        <w:rPr>
          <w:rFonts w:eastAsiaTheme="minorEastAsia"/>
          <w:noProof/>
          <w:sz w:val="22"/>
          <w:lang w:eastAsia="zh-CN"/>
        </w:rPr>
      </w:pPr>
      <w:hyperlink w:anchor="_Toc59181854" w:history="1">
        <w:r w:rsidR="00225338" w:rsidRPr="005C5C95">
          <w:rPr>
            <w:rStyle w:val="Hyperlink"/>
            <w:noProof/>
          </w:rPr>
          <w:t>Electronic Notices</w:t>
        </w:r>
        <w:r w:rsidR="00225338">
          <w:rPr>
            <w:noProof/>
            <w:webHidden/>
          </w:rPr>
          <w:tab/>
        </w:r>
        <w:r w:rsidR="00225338">
          <w:rPr>
            <w:noProof/>
            <w:webHidden/>
          </w:rPr>
          <w:fldChar w:fldCharType="begin"/>
        </w:r>
        <w:r w:rsidR="00225338">
          <w:rPr>
            <w:noProof/>
            <w:webHidden/>
          </w:rPr>
          <w:instrText xml:space="preserve"> PAGEREF _Toc59181854 \h </w:instrText>
        </w:r>
        <w:r w:rsidR="00225338">
          <w:rPr>
            <w:noProof/>
            <w:webHidden/>
          </w:rPr>
        </w:r>
        <w:r w:rsidR="00225338">
          <w:rPr>
            <w:noProof/>
            <w:webHidden/>
          </w:rPr>
          <w:fldChar w:fldCharType="separate"/>
        </w:r>
        <w:r w:rsidR="00225338">
          <w:rPr>
            <w:noProof/>
            <w:webHidden/>
          </w:rPr>
          <w:t>3</w:t>
        </w:r>
        <w:r w:rsidR="00225338">
          <w:rPr>
            <w:noProof/>
            <w:webHidden/>
          </w:rPr>
          <w:fldChar w:fldCharType="end"/>
        </w:r>
      </w:hyperlink>
    </w:p>
    <w:p w14:paraId="35EBE689" w14:textId="52FAC2BB" w:rsidR="00225338" w:rsidRDefault="0048260D">
      <w:pPr>
        <w:pStyle w:val="TOC5"/>
        <w:tabs>
          <w:tab w:val="right" w:leader="dot" w:pos="5030"/>
        </w:tabs>
        <w:rPr>
          <w:rFonts w:eastAsiaTheme="minorEastAsia"/>
          <w:noProof/>
          <w:sz w:val="22"/>
          <w:lang w:eastAsia="zh-CN"/>
        </w:rPr>
      </w:pPr>
      <w:hyperlink w:anchor="_Toc59181855" w:history="1">
        <w:r w:rsidR="00225338" w:rsidRPr="005C5C95">
          <w:rPr>
            <w:rStyle w:val="Hyperlink"/>
            <w:noProof/>
          </w:rPr>
          <w:t>Prior Versions</w:t>
        </w:r>
        <w:r w:rsidR="00225338">
          <w:rPr>
            <w:noProof/>
            <w:webHidden/>
          </w:rPr>
          <w:tab/>
        </w:r>
        <w:r w:rsidR="00225338">
          <w:rPr>
            <w:noProof/>
            <w:webHidden/>
          </w:rPr>
          <w:fldChar w:fldCharType="begin"/>
        </w:r>
        <w:r w:rsidR="00225338">
          <w:rPr>
            <w:noProof/>
            <w:webHidden/>
          </w:rPr>
          <w:instrText xml:space="preserve"> PAGEREF _Toc59181855 \h </w:instrText>
        </w:r>
        <w:r w:rsidR="00225338">
          <w:rPr>
            <w:noProof/>
            <w:webHidden/>
          </w:rPr>
        </w:r>
        <w:r w:rsidR="00225338">
          <w:rPr>
            <w:noProof/>
            <w:webHidden/>
          </w:rPr>
          <w:fldChar w:fldCharType="separate"/>
        </w:r>
        <w:r w:rsidR="00225338">
          <w:rPr>
            <w:noProof/>
            <w:webHidden/>
          </w:rPr>
          <w:t>3</w:t>
        </w:r>
        <w:r w:rsidR="00225338">
          <w:rPr>
            <w:noProof/>
            <w:webHidden/>
          </w:rPr>
          <w:fldChar w:fldCharType="end"/>
        </w:r>
      </w:hyperlink>
    </w:p>
    <w:p w14:paraId="35F7F59B" w14:textId="68F2CEE0" w:rsidR="00225338" w:rsidRDefault="0048260D">
      <w:pPr>
        <w:pStyle w:val="TOC3"/>
        <w:rPr>
          <w:rFonts w:eastAsiaTheme="minorEastAsia"/>
          <w:b w:val="0"/>
          <w:smallCaps w:val="0"/>
          <w:sz w:val="22"/>
          <w:lang w:eastAsia="zh-CN"/>
        </w:rPr>
      </w:pPr>
      <w:hyperlink w:anchor="_Toc59181856" w:history="1">
        <w:r w:rsidR="00225338" w:rsidRPr="005C5C95">
          <w:rPr>
            <w:rStyle w:val="Hyperlink"/>
          </w:rPr>
          <w:t>Clarifications and Summary of Changes</w:t>
        </w:r>
        <w:r w:rsidR="00225338">
          <w:rPr>
            <w:webHidden/>
          </w:rPr>
          <w:tab/>
        </w:r>
        <w:r w:rsidR="00225338">
          <w:rPr>
            <w:webHidden/>
          </w:rPr>
          <w:fldChar w:fldCharType="begin"/>
        </w:r>
        <w:r w:rsidR="00225338">
          <w:rPr>
            <w:webHidden/>
          </w:rPr>
          <w:instrText xml:space="preserve"> PAGEREF _Toc59181856 \h </w:instrText>
        </w:r>
        <w:r w:rsidR="00225338">
          <w:rPr>
            <w:webHidden/>
          </w:rPr>
        </w:r>
        <w:r w:rsidR="00225338">
          <w:rPr>
            <w:webHidden/>
          </w:rPr>
          <w:fldChar w:fldCharType="separate"/>
        </w:r>
        <w:r w:rsidR="00225338">
          <w:rPr>
            <w:webHidden/>
          </w:rPr>
          <w:t>3</w:t>
        </w:r>
        <w:r w:rsidR="00225338">
          <w:rPr>
            <w:webHidden/>
          </w:rPr>
          <w:fldChar w:fldCharType="end"/>
        </w:r>
      </w:hyperlink>
    </w:p>
    <w:p w14:paraId="0495FB00" w14:textId="43243CAC" w:rsidR="00225338" w:rsidRDefault="0048260D">
      <w:pPr>
        <w:pStyle w:val="TOC1"/>
        <w:tabs>
          <w:tab w:val="right" w:leader="dot" w:pos="5030"/>
        </w:tabs>
        <w:rPr>
          <w:rFonts w:eastAsiaTheme="minorEastAsia"/>
          <w:b w:val="0"/>
          <w:caps w:val="0"/>
          <w:noProof/>
          <w:sz w:val="22"/>
          <w:lang w:eastAsia="zh-CN"/>
        </w:rPr>
      </w:pPr>
      <w:hyperlink w:anchor="_Toc59181857" w:history="1">
        <w:r w:rsidR="00225338" w:rsidRPr="005C5C95">
          <w:rPr>
            <w:rStyle w:val="Hyperlink"/>
            <w:noProof/>
          </w:rPr>
          <w:t>Definitions</w:t>
        </w:r>
        <w:r w:rsidR="00225338">
          <w:rPr>
            <w:noProof/>
            <w:webHidden/>
          </w:rPr>
          <w:tab/>
        </w:r>
        <w:r w:rsidR="00225338">
          <w:rPr>
            <w:noProof/>
            <w:webHidden/>
          </w:rPr>
          <w:fldChar w:fldCharType="begin"/>
        </w:r>
        <w:r w:rsidR="00225338">
          <w:rPr>
            <w:noProof/>
            <w:webHidden/>
          </w:rPr>
          <w:instrText xml:space="preserve"> PAGEREF _Toc59181857 \h </w:instrText>
        </w:r>
        <w:r w:rsidR="00225338">
          <w:rPr>
            <w:noProof/>
            <w:webHidden/>
          </w:rPr>
        </w:r>
        <w:r w:rsidR="00225338">
          <w:rPr>
            <w:noProof/>
            <w:webHidden/>
          </w:rPr>
          <w:fldChar w:fldCharType="separate"/>
        </w:r>
        <w:r w:rsidR="00225338">
          <w:rPr>
            <w:noProof/>
            <w:webHidden/>
          </w:rPr>
          <w:t>3</w:t>
        </w:r>
        <w:r w:rsidR="00225338">
          <w:rPr>
            <w:noProof/>
            <w:webHidden/>
          </w:rPr>
          <w:fldChar w:fldCharType="end"/>
        </w:r>
      </w:hyperlink>
    </w:p>
    <w:p w14:paraId="08CAF19D" w14:textId="018207A5" w:rsidR="00225338" w:rsidRDefault="0048260D">
      <w:pPr>
        <w:pStyle w:val="TOC1"/>
        <w:tabs>
          <w:tab w:val="right" w:leader="dot" w:pos="5030"/>
        </w:tabs>
        <w:rPr>
          <w:rFonts w:eastAsiaTheme="minorEastAsia"/>
          <w:b w:val="0"/>
          <w:caps w:val="0"/>
          <w:noProof/>
          <w:sz w:val="22"/>
          <w:lang w:eastAsia="zh-CN"/>
        </w:rPr>
      </w:pPr>
      <w:hyperlink w:anchor="_Toc59181858" w:history="1">
        <w:r w:rsidR="00225338" w:rsidRPr="005C5C95">
          <w:rPr>
            <w:rStyle w:val="Hyperlink"/>
            <w:noProof/>
          </w:rPr>
          <w:t>General Terms</w:t>
        </w:r>
        <w:r w:rsidR="00225338">
          <w:rPr>
            <w:noProof/>
            <w:webHidden/>
          </w:rPr>
          <w:tab/>
        </w:r>
        <w:r w:rsidR="00225338">
          <w:rPr>
            <w:noProof/>
            <w:webHidden/>
          </w:rPr>
          <w:fldChar w:fldCharType="begin"/>
        </w:r>
        <w:r w:rsidR="00225338">
          <w:rPr>
            <w:noProof/>
            <w:webHidden/>
          </w:rPr>
          <w:instrText xml:space="preserve"> PAGEREF _Toc59181858 \h </w:instrText>
        </w:r>
        <w:r w:rsidR="00225338">
          <w:rPr>
            <w:noProof/>
            <w:webHidden/>
          </w:rPr>
        </w:r>
        <w:r w:rsidR="00225338">
          <w:rPr>
            <w:noProof/>
            <w:webHidden/>
          </w:rPr>
          <w:fldChar w:fldCharType="separate"/>
        </w:r>
        <w:r w:rsidR="00225338">
          <w:rPr>
            <w:noProof/>
            <w:webHidden/>
          </w:rPr>
          <w:t>5</w:t>
        </w:r>
        <w:r w:rsidR="00225338">
          <w:rPr>
            <w:noProof/>
            <w:webHidden/>
          </w:rPr>
          <w:fldChar w:fldCharType="end"/>
        </w:r>
      </w:hyperlink>
    </w:p>
    <w:p w14:paraId="6CA3D9DE" w14:textId="3CB4A61B" w:rsidR="00225338" w:rsidRDefault="0048260D">
      <w:pPr>
        <w:pStyle w:val="TOC5"/>
        <w:tabs>
          <w:tab w:val="right" w:leader="dot" w:pos="5030"/>
        </w:tabs>
        <w:rPr>
          <w:rFonts w:eastAsiaTheme="minorEastAsia"/>
          <w:noProof/>
          <w:sz w:val="22"/>
          <w:lang w:eastAsia="zh-CN"/>
        </w:rPr>
      </w:pPr>
      <w:hyperlink w:anchor="_Toc59181859" w:history="1">
        <w:r w:rsidR="00225338" w:rsidRPr="005C5C95">
          <w:rPr>
            <w:rStyle w:val="Hyperlink"/>
            <w:noProof/>
          </w:rPr>
          <w:t>Licensing the Online Services</w:t>
        </w:r>
        <w:r w:rsidR="00225338">
          <w:rPr>
            <w:noProof/>
            <w:webHidden/>
          </w:rPr>
          <w:tab/>
        </w:r>
        <w:r w:rsidR="00225338">
          <w:rPr>
            <w:noProof/>
            <w:webHidden/>
          </w:rPr>
          <w:fldChar w:fldCharType="begin"/>
        </w:r>
        <w:r w:rsidR="00225338">
          <w:rPr>
            <w:noProof/>
            <w:webHidden/>
          </w:rPr>
          <w:instrText xml:space="preserve"> PAGEREF _Toc59181859 \h </w:instrText>
        </w:r>
        <w:r w:rsidR="00225338">
          <w:rPr>
            <w:noProof/>
            <w:webHidden/>
          </w:rPr>
        </w:r>
        <w:r w:rsidR="00225338">
          <w:rPr>
            <w:noProof/>
            <w:webHidden/>
          </w:rPr>
          <w:fldChar w:fldCharType="separate"/>
        </w:r>
        <w:r w:rsidR="00225338">
          <w:rPr>
            <w:noProof/>
            <w:webHidden/>
          </w:rPr>
          <w:t>5</w:t>
        </w:r>
        <w:r w:rsidR="00225338">
          <w:rPr>
            <w:noProof/>
            <w:webHidden/>
          </w:rPr>
          <w:fldChar w:fldCharType="end"/>
        </w:r>
      </w:hyperlink>
    </w:p>
    <w:p w14:paraId="64E9FE93" w14:textId="7A822F94" w:rsidR="00225338" w:rsidRDefault="0048260D">
      <w:pPr>
        <w:pStyle w:val="TOC5"/>
        <w:tabs>
          <w:tab w:val="right" w:leader="dot" w:pos="5030"/>
        </w:tabs>
        <w:rPr>
          <w:rFonts w:eastAsiaTheme="minorEastAsia"/>
          <w:noProof/>
          <w:sz w:val="22"/>
          <w:lang w:eastAsia="zh-CN"/>
        </w:rPr>
      </w:pPr>
      <w:hyperlink w:anchor="_Toc59181860" w:history="1">
        <w:r w:rsidR="00225338" w:rsidRPr="005C5C95">
          <w:rPr>
            <w:rStyle w:val="Hyperlink"/>
            <w:noProof/>
          </w:rPr>
          <w:t>Using the Online Services</w:t>
        </w:r>
        <w:r w:rsidR="00225338">
          <w:rPr>
            <w:noProof/>
            <w:webHidden/>
          </w:rPr>
          <w:tab/>
        </w:r>
        <w:r w:rsidR="00225338">
          <w:rPr>
            <w:noProof/>
            <w:webHidden/>
          </w:rPr>
          <w:fldChar w:fldCharType="begin"/>
        </w:r>
        <w:r w:rsidR="00225338">
          <w:rPr>
            <w:noProof/>
            <w:webHidden/>
          </w:rPr>
          <w:instrText xml:space="preserve"> PAGEREF _Toc59181860 \h </w:instrText>
        </w:r>
        <w:r w:rsidR="00225338">
          <w:rPr>
            <w:noProof/>
            <w:webHidden/>
          </w:rPr>
        </w:r>
        <w:r w:rsidR="00225338">
          <w:rPr>
            <w:noProof/>
            <w:webHidden/>
          </w:rPr>
          <w:fldChar w:fldCharType="separate"/>
        </w:r>
        <w:r w:rsidR="00225338">
          <w:rPr>
            <w:noProof/>
            <w:webHidden/>
          </w:rPr>
          <w:t>5</w:t>
        </w:r>
        <w:r w:rsidR="00225338">
          <w:rPr>
            <w:noProof/>
            <w:webHidden/>
          </w:rPr>
          <w:fldChar w:fldCharType="end"/>
        </w:r>
      </w:hyperlink>
    </w:p>
    <w:p w14:paraId="7FD84103" w14:textId="381D9C64" w:rsidR="00225338" w:rsidRDefault="0048260D">
      <w:pPr>
        <w:pStyle w:val="TOC5"/>
        <w:tabs>
          <w:tab w:val="right" w:leader="dot" w:pos="5030"/>
        </w:tabs>
        <w:rPr>
          <w:rFonts w:eastAsiaTheme="minorEastAsia"/>
          <w:noProof/>
          <w:sz w:val="22"/>
          <w:lang w:eastAsia="zh-CN"/>
        </w:rPr>
      </w:pPr>
      <w:hyperlink w:anchor="_Toc59181861" w:history="1">
        <w:r w:rsidR="00225338" w:rsidRPr="005C5C95">
          <w:rPr>
            <w:rStyle w:val="Hyperlink"/>
            <w:noProof/>
          </w:rPr>
          <w:t>Use of Software with the Online Services</w:t>
        </w:r>
        <w:r w:rsidR="00225338">
          <w:rPr>
            <w:noProof/>
            <w:webHidden/>
          </w:rPr>
          <w:tab/>
        </w:r>
        <w:r w:rsidR="00225338">
          <w:rPr>
            <w:noProof/>
            <w:webHidden/>
          </w:rPr>
          <w:fldChar w:fldCharType="begin"/>
        </w:r>
        <w:r w:rsidR="00225338">
          <w:rPr>
            <w:noProof/>
            <w:webHidden/>
          </w:rPr>
          <w:instrText xml:space="preserve"> PAGEREF _Toc59181861 \h </w:instrText>
        </w:r>
        <w:r w:rsidR="00225338">
          <w:rPr>
            <w:noProof/>
            <w:webHidden/>
          </w:rPr>
        </w:r>
        <w:r w:rsidR="00225338">
          <w:rPr>
            <w:noProof/>
            <w:webHidden/>
          </w:rPr>
          <w:fldChar w:fldCharType="separate"/>
        </w:r>
        <w:r w:rsidR="00225338">
          <w:rPr>
            <w:noProof/>
            <w:webHidden/>
          </w:rPr>
          <w:t>5</w:t>
        </w:r>
        <w:r w:rsidR="00225338">
          <w:rPr>
            <w:noProof/>
            <w:webHidden/>
          </w:rPr>
          <w:fldChar w:fldCharType="end"/>
        </w:r>
      </w:hyperlink>
    </w:p>
    <w:p w14:paraId="26431AB6" w14:textId="4DBA7333" w:rsidR="00225338" w:rsidRDefault="0048260D">
      <w:pPr>
        <w:pStyle w:val="TOC5"/>
        <w:tabs>
          <w:tab w:val="right" w:leader="dot" w:pos="5030"/>
        </w:tabs>
        <w:rPr>
          <w:rFonts w:eastAsiaTheme="minorEastAsia"/>
          <w:noProof/>
          <w:sz w:val="22"/>
          <w:lang w:eastAsia="zh-CN"/>
        </w:rPr>
      </w:pPr>
      <w:hyperlink w:anchor="_Toc59181862" w:history="1">
        <w:r w:rsidR="00225338" w:rsidRPr="005C5C95">
          <w:rPr>
            <w:rStyle w:val="Hyperlink"/>
            <w:noProof/>
          </w:rPr>
          <w:t>Technical Limitations</w:t>
        </w:r>
        <w:r w:rsidR="00225338">
          <w:rPr>
            <w:noProof/>
            <w:webHidden/>
          </w:rPr>
          <w:tab/>
        </w:r>
        <w:r w:rsidR="00225338">
          <w:rPr>
            <w:noProof/>
            <w:webHidden/>
          </w:rPr>
          <w:fldChar w:fldCharType="begin"/>
        </w:r>
        <w:r w:rsidR="00225338">
          <w:rPr>
            <w:noProof/>
            <w:webHidden/>
          </w:rPr>
          <w:instrText xml:space="preserve"> PAGEREF _Toc59181862 \h </w:instrText>
        </w:r>
        <w:r w:rsidR="00225338">
          <w:rPr>
            <w:noProof/>
            <w:webHidden/>
          </w:rPr>
        </w:r>
        <w:r w:rsidR="00225338">
          <w:rPr>
            <w:noProof/>
            <w:webHidden/>
          </w:rPr>
          <w:fldChar w:fldCharType="separate"/>
        </w:r>
        <w:r w:rsidR="00225338">
          <w:rPr>
            <w:noProof/>
            <w:webHidden/>
          </w:rPr>
          <w:t>6</w:t>
        </w:r>
        <w:r w:rsidR="00225338">
          <w:rPr>
            <w:noProof/>
            <w:webHidden/>
          </w:rPr>
          <w:fldChar w:fldCharType="end"/>
        </w:r>
      </w:hyperlink>
    </w:p>
    <w:p w14:paraId="77646D17" w14:textId="29F59619" w:rsidR="00225338" w:rsidRDefault="0048260D">
      <w:pPr>
        <w:pStyle w:val="TOC5"/>
        <w:tabs>
          <w:tab w:val="right" w:leader="dot" w:pos="5030"/>
        </w:tabs>
        <w:rPr>
          <w:rFonts w:eastAsiaTheme="minorEastAsia"/>
          <w:noProof/>
          <w:sz w:val="22"/>
          <w:lang w:eastAsia="zh-CN"/>
        </w:rPr>
      </w:pPr>
      <w:hyperlink w:anchor="_Toc59181863" w:history="1">
        <w:r w:rsidR="00225338" w:rsidRPr="005C5C95">
          <w:rPr>
            <w:rStyle w:val="Hyperlink"/>
            <w:noProof/>
          </w:rPr>
          <w:t>Import/Export Services</w:t>
        </w:r>
        <w:r w:rsidR="00225338">
          <w:rPr>
            <w:noProof/>
            <w:webHidden/>
          </w:rPr>
          <w:tab/>
        </w:r>
        <w:r w:rsidR="00225338">
          <w:rPr>
            <w:noProof/>
            <w:webHidden/>
          </w:rPr>
          <w:fldChar w:fldCharType="begin"/>
        </w:r>
        <w:r w:rsidR="00225338">
          <w:rPr>
            <w:noProof/>
            <w:webHidden/>
          </w:rPr>
          <w:instrText xml:space="preserve"> PAGEREF _Toc59181863 \h </w:instrText>
        </w:r>
        <w:r w:rsidR="00225338">
          <w:rPr>
            <w:noProof/>
            <w:webHidden/>
          </w:rPr>
        </w:r>
        <w:r w:rsidR="00225338">
          <w:rPr>
            <w:noProof/>
            <w:webHidden/>
          </w:rPr>
          <w:fldChar w:fldCharType="separate"/>
        </w:r>
        <w:r w:rsidR="00225338">
          <w:rPr>
            <w:noProof/>
            <w:webHidden/>
          </w:rPr>
          <w:t>6</w:t>
        </w:r>
        <w:r w:rsidR="00225338">
          <w:rPr>
            <w:noProof/>
            <w:webHidden/>
          </w:rPr>
          <w:fldChar w:fldCharType="end"/>
        </w:r>
      </w:hyperlink>
    </w:p>
    <w:p w14:paraId="62B9F54D" w14:textId="7D41F8DF" w:rsidR="00225338" w:rsidRDefault="0048260D">
      <w:pPr>
        <w:pStyle w:val="TOC5"/>
        <w:tabs>
          <w:tab w:val="right" w:leader="dot" w:pos="5030"/>
        </w:tabs>
        <w:rPr>
          <w:rFonts w:eastAsiaTheme="minorEastAsia"/>
          <w:noProof/>
          <w:sz w:val="22"/>
          <w:lang w:eastAsia="zh-CN"/>
        </w:rPr>
      </w:pPr>
      <w:hyperlink w:anchor="_Toc59181864" w:history="1">
        <w:r w:rsidR="00225338" w:rsidRPr="005C5C95">
          <w:rPr>
            <w:rStyle w:val="Hyperlink"/>
            <w:noProof/>
          </w:rPr>
          <w:t>Font Components</w:t>
        </w:r>
        <w:r w:rsidR="00225338">
          <w:rPr>
            <w:noProof/>
            <w:webHidden/>
          </w:rPr>
          <w:tab/>
        </w:r>
        <w:r w:rsidR="00225338">
          <w:rPr>
            <w:noProof/>
            <w:webHidden/>
          </w:rPr>
          <w:fldChar w:fldCharType="begin"/>
        </w:r>
        <w:r w:rsidR="00225338">
          <w:rPr>
            <w:noProof/>
            <w:webHidden/>
          </w:rPr>
          <w:instrText xml:space="preserve"> PAGEREF _Toc59181864 \h </w:instrText>
        </w:r>
        <w:r w:rsidR="00225338">
          <w:rPr>
            <w:noProof/>
            <w:webHidden/>
          </w:rPr>
        </w:r>
        <w:r w:rsidR="00225338">
          <w:rPr>
            <w:noProof/>
            <w:webHidden/>
          </w:rPr>
          <w:fldChar w:fldCharType="separate"/>
        </w:r>
        <w:r w:rsidR="00225338">
          <w:rPr>
            <w:noProof/>
            <w:webHidden/>
          </w:rPr>
          <w:t>6</w:t>
        </w:r>
        <w:r w:rsidR="00225338">
          <w:rPr>
            <w:noProof/>
            <w:webHidden/>
          </w:rPr>
          <w:fldChar w:fldCharType="end"/>
        </w:r>
      </w:hyperlink>
    </w:p>
    <w:p w14:paraId="1304852F" w14:textId="4C1CC1C0" w:rsidR="00225338" w:rsidRDefault="0048260D">
      <w:pPr>
        <w:pStyle w:val="TOC5"/>
        <w:tabs>
          <w:tab w:val="right" w:leader="dot" w:pos="5030"/>
        </w:tabs>
        <w:rPr>
          <w:rFonts w:eastAsiaTheme="minorEastAsia"/>
          <w:noProof/>
          <w:sz w:val="22"/>
          <w:lang w:eastAsia="zh-CN"/>
        </w:rPr>
      </w:pPr>
      <w:hyperlink w:anchor="_Toc59181865" w:history="1">
        <w:r w:rsidR="00225338" w:rsidRPr="005C5C95">
          <w:rPr>
            <w:rStyle w:val="Hyperlink"/>
            <w:noProof/>
          </w:rPr>
          <w:t>Changes to and Availability of the Online Services</w:t>
        </w:r>
        <w:r w:rsidR="00225338">
          <w:rPr>
            <w:noProof/>
            <w:webHidden/>
          </w:rPr>
          <w:tab/>
        </w:r>
        <w:r w:rsidR="00225338">
          <w:rPr>
            <w:noProof/>
            <w:webHidden/>
          </w:rPr>
          <w:fldChar w:fldCharType="begin"/>
        </w:r>
        <w:r w:rsidR="00225338">
          <w:rPr>
            <w:noProof/>
            <w:webHidden/>
          </w:rPr>
          <w:instrText xml:space="preserve"> PAGEREF _Toc59181865 \h </w:instrText>
        </w:r>
        <w:r w:rsidR="00225338">
          <w:rPr>
            <w:noProof/>
            <w:webHidden/>
          </w:rPr>
        </w:r>
        <w:r w:rsidR="00225338">
          <w:rPr>
            <w:noProof/>
            <w:webHidden/>
          </w:rPr>
          <w:fldChar w:fldCharType="separate"/>
        </w:r>
        <w:r w:rsidR="00225338">
          <w:rPr>
            <w:noProof/>
            <w:webHidden/>
          </w:rPr>
          <w:t>6</w:t>
        </w:r>
        <w:r w:rsidR="00225338">
          <w:rPr>
            <w:noProof/>
            <w:webHidden/>
          </w:rPr>
          <w:fldChar w:fldCharType="end"/>
        </w:r>
      </w:hyperlink>
    </w:p>
    <w:p w14:paraId="2F76195E" w14:textId="162BD61F" w:rsidR="00225338" w:rsidRDefault="0048260D">
      <w:pPr>
        <w:pStyle w:val="TOC5"/>
        <w:tabs>
          <w:tab w:val="right" w:leader="dot" w:pos="5030"/>
        </w:tabs>
        <w:rPr>
          <w:rFonts w:eastAsiaTheme="minorEastAsia"/>
          <w:noProof/>
          <w:sz w:val="22"/>
          <w:lang w:eastAsia="zh-CN"/>
        </w:rPr>
      </w:pPr>
      <w:hyperlink w:anchor="_Toc59181866" w:history="1">
        <w:r w:rsidR="00225338" w:rsidRPr="005C5C95">
          <w:rPr>
            <w:rStyle w:val="Hyperlink"/>
            <w:noProof/>
          </w:rPr>
          <w:t>State secret representation and warranty</w:t>
        </w:r>
        <w:r w:rsidR="00225338" w:rsidRPr="005C5C95">
          <w:rPr>
            <w:rStyle w:val="Hyperlink"/>
            <w:rFonts w:ascii="Segoe Pro" w:eastAsiaTheme="minorHAnsi" w:hAnsi="Segoe Pro" w:cs="Arial"/>
            <w:bCs/>
            <w:i/>
            <w:iCs/>
            <w:noProof/>
          </w:rPr>
          <w:t>.</w:t>
        </w:r>
        <w:r w:rsidR="00225338">
          <w:rPr>
            <w:noProof/>
            <w:webHidden/>
          </w:rPr>
          <w:tab/>
        </w:r>
        <w:r w:rsidR="00225338">
          <w:rPr>
            <w:noProof/>
            <w:webHidden/>
          </w:rPr>
          <w:fldChar w:fldCharType="begin"/>
        </w:r>
        <w:r w:rsidR="00225338">
          <w:rPr>
            <w:noProof/>
            <w:webHidden/>
          </w:rPr>
          <w:instrText xml:space="preserve"> PAGEREF _Toc59181866 \h </w:instrText>
        </w:r>
        <w:r w:rsidR="00225338">
          <w:rPr>
            <w:noProof/>
            <w:webHidden/>
          </w:rPr>
        </w:r>
        <w:r w:rsidR="00225338">
          <w:rPr>
            <w:noProof/>
            <w:webHidden/>
          </w:rPr>
          <w:fldChar w:fldCharType="separate"/>
        </w:r>
        <w:r w:rsidR="00225338">
          <w:rPr>
            <w:noProof/>
            <w:webHidden/>
          </w:rPr>
          <w:t>6</w:t>
        </w:r>
        <w:r w:rsidR="00225338">
          <w:rPr>
            <w:noProof/>
            <w:webHidden/>
          </w:rPr>
          <w:fldChar w:fldCharType="end"/>
        </w:r>
      </w:hyperlink>
    </w:p>
    <w:p w14:paraId="60B7F4F3" w14:textId="1252E700" w:rsidR="00225338" w:rsidRDefault="0048260D">
      <w:pPr>
        <w:pStyle w:val="TOC5"/>
        <w:tabs>
          <w:tab w:val="right" w:leader="dot" w:pos="5030"/>
        </w:tabs>
        <w:rPr>
          <w:rFonts w:eastAsiaTheme="minorEastAsia"/>
          <w:noProof/>
          <w:sz w:val="22"/>
          <w:lang w:eastAsia="zh-CN"/>
        </w:rPr>
      </w:pPr>
      <w:hyperlink w:anchor="_Toc59181867" w:history="1">
        <w:r w:rsidR="00225338" w:rsidRPr="005C5C95">
          <w:rPr>
            <w:rStyle w:val="Hyperlink"/>
            <w:noProof/>
          </w:rPr>
          <w:t>Compliance with Laws</w:t>
        </w:r>
        <w:r w:rsidR="00225338">
          <w:rPr>
            <w:noProof/>
            <w:webHidden/>
          </w:rPr>
          <w:tab/>
        </w:r>
        <w:r w:rsidR="00225338">
          <w:rPr>
            <w:noProof/>
            <w:webHidden/>
          </w:rPr>
          <w:fldChar w:fldCharType="begin"/>
        </w:r>
        <w:r w:rsidR="00225338">
          <w:rPr>
            <w:noProof/>
            <w:webHidden/>
          </w:rPr>
          <w:instrText xml:space="preserve"> PAGEREF _Toc59181867 \h </w:instrText>
        </w:r>
        <w:r w:rsidR="00225338">
          <w:rPr>
            <w:noProof/>
            <w:webHidden/>
          </w:rPr>
        </w:r>
        <w:r w:rsidR="00225338">
          <w:rPr>
            <w:noProof/>
            <w:webHidden/>
          </w:rPr>
          <w:fldChar w:fldCharType="separate"/>
        </w:r>
        <w:r w:rsidR="00225338">
          <w:rPr>
            <w:noProof/>
            <w:webHidden/>
          </w:rPr>
          <w:t>6</w:t>
        </w:r>
        <w:r w:rsidR="00225338">
          <w:rPr>
            <w:noProof/>
            <w:webHidden/>
          </w:rPr>
          <w:fldChar w:fldCharType="end"/>
        </w:r>
      </w:hyperlink>
    </w:p>
    <w:p w14:paraId="0C3D0B43" w14:textId="5EF01BCC" w:rsidR="00225338" w:rsidRDefault="0048260D">
      <w:pPr>
        <w:pStyle w:val="TOC5"/>
        <w:tabs>
          <w:tab w:val="right" w:leader="dot" w:pos="5030"/>
        </w:tabs>
        <w:rPr>
          <w:rFonts w:eastAsiaTheme="minorEastAsia"/>
          <w:noProof/>
          <w:sz w:val="22"/>
          <w:lang w:eastAsia="zh-CN"/>
        </w:rPr>
      </w:pPr>
      <w:hyperlink w:anchor="_Toc59181868" w:history="1">
        <w:r w:rsidR="00225338" w:rsidRPr="005C5C95">
          <w:rPr>
            <w:rStyle w:val="Hyperlink"/>
            <w:noProof/>
          </w:rPr>
          <w:t>Other</w:t>
        </w:r>
        <w:r w:rsidR="00225338">
          <w:rPr>
            <w:noProof/>
            <w:webHidden/>
          </w:rPr>
          <w:tab/>
        </w:r>
        <w:r w:rsidR="00225338">
          <w:rPr>
            <w:noProof/>
            <w:webHidden/>
          </w:rPr>
          <w:fldChar w:fldCharType="begin"/>
        </w:r>
        <w:r w:rsidR="00225338">
          <w:rPr>
            <w:noProof/>
            <w:webHidden/>
          </w:rPr>
          <w:instrText xml:space="preserve"> PAGEREF _Toc59181868 \h </w:instrText>
        </w:r>
        <w:r w:rsidR="00225338">
          <w:rPr>
            <w:noProof/>
            <w:webHidden/>
          </w:rPr>
        </w:r>
        <w:r w:rsidR="00225338">
          <w:rPr>
            <w:noProof/>
            <w:webHidden/>
          </w:rPr>
          <w:fldChar w:fldCharType="separate"/>
        </w:r>
        <w:r w:rsidR="00225338">
          <w:rPr>
            <w:noProof/>
            <w:webHidden/>
          </w:rPr>
          <w:t>7</w:t>
        </w:r>
        <w:r w:rsidR="00225338">
          <w:rPr>
            <w:noProof/>
            <w:webHidden/>
          </w:rPr>
          <w:fldChar w:fldCharType="end"/>
        </w:r>
      </w:hyperlink>
    </w:p>
    <w:p w14:paraId="1CE5BBEB" w14:textId="28F5B237" w:rsidR="00225338" w:rsidRDefault="0048260D">
      <w:pPr>
        <w:pStyle w:val="TOC1"/>
        <w:tabs>
          <w:tab w:val="right" w:leader="dot" w:pos="5030"/>
        </w:tabs>
        <w:rPr>
          <w:rFonts w:eastAsiaTheme="minorEastAsia"/>
          <w:b w:val="0"/>
          <w:caps w:val="0"/>
          <w:noProof/>
          <w:sz w:val="22"/>
          <w:lang w:eastAsia="zh-CN"/>
        </w:rPr>
      </w:pPr>
      <w:hyperlink w:anchor="_Toc59181869" w:history="1">
        <w:r w:rsidR="00225338" w:rsidRPr="005C5C95">
          <w:rPr>
            <w:rStyle w:val="Hyperlink"/>
            <w:noProof/>
          </w:rPr>
          <w:t>Data Protection Terms</w:t>
        </w:r>
        <w:r w:rsidR="00225338">
          <w:rPr>
            <w:noProof/>
            <w:webHidden/>
          </w:rPr>
          <w:tab/>
        </w:r>
        <w:r w:rsidR="00225338">
          <w:rPr>
            <w:noProof/>
            <w:webHidden/>
          </w:rPr>
          <w:fldChar w:fldCharType="begin"/>
        </w:r>
        <w:r w:rsidR="00225338">
          <w:rPr>
            <w:noProof/>
            <w:webHidden/>
          </w:rPr>
          <w:instrText xml:space="preserve"> PAGEREF _Toc59181869 \h </w:instrText>
        </w:r>
        <w:r w:rsidR="00225338">
          <w:rPr>
            <w:noProof/>
            <w:webHidden/>
          </w:rPr>
        </w:r>
        <w:r w:rsidR="00225338">
          <w:rPr>
            <w:noProof/>
            <w:webHidden/>
          </w:rPr>
          <w:fldChar w:fldCharType="separate"/>
        </w:r>
        <w:r w:rsidR="00225338">
          <w:rPr>
            <w:noProof/>
            <w:webHidden/>
          </w:rPr>
          <w:t>9</w:t>
        </w:r>
        <w:r w:rsidR="00225338">
          <w:rPr>
            <w:noProof/>
            <w:webHidden/>
          </w:rPr>
          <w:fldChar w:fldCharType="end"/>
        </w:r>
      </w:hyperlink>
    </w:p>
    <w:p w14:paraId="3466F127" w14:textId="6BFAD878" w:rsidR="00225338" w:rsidRDefault="0048260D">
      <w:pPr>
        <w:pStyle w:val="TOC5"/>
        <w:tabs>
          <w:tab w:val="right" w:leader="dot" w:pos="5030"/>
        </w:tabs>
        <w:rPr>
          <w:rFonts w:eastAsiaTheme="minorEastAsia"/>
          <w:noProof/>
          <w:sz w:val="22"/>
          <w:lang w:eastAsia="zh-CN"/>
        </w:rPr>
      </w:pPr>
      <w:hyperlink w:anchor="_Toc59181870" w:history="1">
        <w:r w:rsidR="00225338" w:rsidRPr="005C5C95">
          <w:rPr>
            <w:rStyle w:val="Hyperlink"/>
            <w:noProof/>
          </w:rPr>
          <w:t>Scope</w:t>
        </w:r>
        <w:r w:rsidR="00225338">
          <w:rPr>
            <w:noProof/>
            <w:webHidden/>
          </w:rPr>
          <w:tab/>
        </w:r>
        <w:r w:rsidR="00225338">
          <w:rPr>
            <w:noProof/>
            <w:webHidden/>
          </w:rPr>
          <w:fldChar w:fldCharType="begin"/>
        </w:r>
        <w:r w:rsidR="00225338">
          <w:rPr>
            <w:noProof/>
            <w:webHidden/>
          </w:rPr>
          <w:instrText xml:space="preserve"> PAGEREF _Toc59181870 \h </w:instrText>
        </w:r>
        <w:r w:rsidR="00225338">
          <w:rPr>
            <w:noProof/>
            <w:webHidden/>
          </w:rPr>
        </w:r>
        <w:r w:rsidR="00225338">
          <w:rPr>
            <w:noProof/>
            <w:webHidden/>
          </w:rPr>
          <w:fldChar w:fldCharType="separate"/>
        </w:r>
        <w:r w:rsidR="00225338">
          <w:rPr>
            <w:noProof/>
            <w:webHidden/>
          </w:rPr>
          <w:t>9</w:t>
        </w:r>
        <w:r w:rsidR="00225338">
          <w:rPr>
            <w:noProof/>
            <w:webHidden/>
          </w:rPr>
          <w:fldChar w:fldCharType="end"/>
        </w:r>
      </w:hyperlink>
    </w:p>
    <w:p w14:paraId="6C3E2348" w14:textId="6809853C" w:rsidR="00225338" w:rsidRDefault="0048260D">
      <w:pPr>
        <w:pStyle w:val="TOC5"/>
        <w:tabs>
          <w:tab w:val="right" w:leader="dot" w:pos="5030"/>
        </w:tabs>
        <w:rPr>
          <w:rFonts w:eastAsiaTheme="minorEastAsia"/>
          <w:noProof/>
          <w:sz w:val="22"/>
          <w:lang w:eastAsia="zh-CN"/>
        </w:rPr>
      </w:pPr>
      <w:hyperlink w:anchor="_Toc59181871" w:history="1">
        <w:r w:rsidR="00225338" w:rsidRPr="005C5C95">
          <w:rPr>
            <w:rStyle w:val="Hyperlink"/>
            <w:noProof/>
          </w:rPr>
          <w:t>Processing of Customer Data; Ownership</w:t>
        </w:r>
        <w:r w:rsidR="00225338">
          <w:rPr>
            <w:noProof/>
            <w:webHidden/>
          </w:rPr>
          <w:tab/>
        </w:r>
        <w:r w:rsidR="00225338">
          <w:rPr>
            <w:noProof/>
            <w:webHidden/>
          </w:rPr>
          <w:fldChar w:fldCharType="begin"/>
        </w:r>
        <w:r w:rsidR="00225338">
          <w:rPr>
            <w:noProof/>
            <w:webHidden/>
          </w:rPr>
          <w:instrText xml:space="preserve"> PAGEREF _Toc59181871 \h </w:instrText>
        </w:r>
        <w:r w:rsidR="00225338">
          <w:rPr>
            <w:noProof/>
            <w:webHidden/>
          </w:rPr>
        </w:r>
        <w:r w:rsidR="00225338">
          <w:rPr>
            <w:noProof/>
            <w:webHidden/>
          </w:rPr>
          <w:fldChar w:fldCharType="separate"/>
        </w:r>
        <w:r w:rsidR="00225338">
          <w:rPr>
            <w:noProof/>
            <w:webHidden/>
          </w:rPr>
          <w:t>9</w:t>
        </w:r>
        <w:r w:rsidR="00225338">
          <w:rPr>
            <w:noProof/>
            <w:webHidden/>
          </w:rPr>
          <w:fldChar w:fldCharType="end"/>
        </w:r>
      </w:hyperlink>
    </w:p>
    <w:p w14:paraId="26DC7140" w14:textId="0A860273" w:rsidR="00225338" w:rsidRDefault="0048260D">
      <w:pPr>
        <w:pStyle w:val="TOC5"/>
        <w:tabs>
          <w:tab w:val="right" w:leader="dot" w:pos="5030"/>
        </w:tabs>
        <w:rPr>
          <w:rFonts w:eastAsiaTheme="minorEastAsia"/>
          <w:noProof/>
          <w:sz w:val="22"/>
          <w:lang w:eastAsia="zh-CN"/>
        </w:rPr>
      </w:pPr>
      <w:hyperlink w:anchor="_Toc59181872" w:history="1">
        <w:r w:rsidR="00225338" w:rsidRPr="005C5C95">
          <w:rPr>
            <w:rStyle w:val="Hyperlink"/>
            <w:noProof/>
          </w:rPr>
          <w:t>Disclosure of Customer Data and Personal Data</w:t>
        </w:r>
        <w:r w:rsidR="00225338">
          <w:rPr>
            <w:noProof/>
            <w:webHidden/>
          </w:rPr>
          <w:tab/>
        </w:r>
        <w:r w:rsidR="00225338">
          <w:rPr>
            <w:noProof/>
            <w:webHidden/>
          </w:rPr>
          <w:fldChar w:fldCharType="begin"/>
        </w:r>
        <w:r w:rsidR="00225338">
          <w:rPr>
            <w:noProof/>
            <w:webHidden/>
          </w:rPr>
          <w:instrText xml:space="preserve"> PAGEREF _Toc59181872 \h </w:instrText>
        </w:r>
        <w:r w:rsidR="00225338">
          <w:rPr>
            <w:noProof/>
            <w:webHidden/>
          </w:rPr>
        </w:r>
        <w:r w:rsidR="00225338">
          <w:rPr>
            <w:noProof/>
            <w:webHidden/>
          </w:rPr>
          <w:fldChar w:fldCharType="separate"/>
        </w:r>
        <w:r w:rsidR="00225338">
          <w:rPr>
            <w:noProof/>
            <w:webHidden/>
          </w:rPr>
          <w:t>9</w:t>
        </w:r>
        <w:r w:rsidR="00225338">
          <w:rPr>
            <w:noProof/>
            <w:webHidden/>
          </w:rPr>
          <w:fldChar w:fldCharType="end"/>
        </w:r>
      </w:hyperlink>
    </w:p>
    <w:p w14:paraId="71F173E5" w14:textId="7ED219E9" w:rsidR="00225338" w:rsidRDefault="0048260D">
      <w:pPr>
        <w:pStyle w:val="TOC5"/>
        <w:tabs>
          <w:tab w:val="right" w:leader="dot" w:pos="5030"/>
        </w:tabs>
        <w:rPr>
          <w:rFonts w:eastAsiaTheme="minorEastAsia"/>
          <w:noProof/>
          <w:sz w:val="22"/>
          <w:lang w:eastAsia="zh-CN"/>
        </w:rPr>
      </w:pPr>
      <w:hyperlink w:anchor="_Toc59181873" w:history="1">
        <w:r w:rsidR="00225338" w:rsidRPr="005C5C95">
          <w:rPr>
            <w:rStyle w:val="Hyperlink"/>
            <w:noProof/>
          </w:rPr>
          <w:t>Processing of Personal Data; GDPR</w:t>
        </w:r>
        <w:r w:rsidR="00225338">
          <w:rPr>
            <w:noProof/>
            <w:webHidden/>
          </w:rPr>
          <w:tab/>
        </w:r>
        <w:r w:rsidR="00225338">
          <w:rPr>
            <w:noProof/>
            <w:webHidden/>
          </w:rPr>
          <w:fldChar w:fldCharType="begin"/>
        </w:r>
        <w:r w:rsidR="00225338">
          <w:rPr>
            <w:noProof/>
            <w:webHidden/>
          </w:rPr>
          <w:instrText xml:space="preserve"> PAGEREF _Toc59181873 \h </w:instrText>
        </w:r>
        <w:r w:rsidR="00225338">
          <w:rPr>
            <w:noProof/>
            <w:webHidden/>
          </w:rPr>
        </w:r>
        <w:r w:rsidR="00225338">
          <w:rPr>
            <w:noProof/>
            <w:webHidden/>
          </w:rPr>
          <w:fldChar w:fldCharType="separate"/>
        </w:r>
        <w:r w:rsidR="00225338">
          <w:rPr>
            <w:noProof/>
            <w:webHidden/>
          </w:rPr>
          <w:t>9</w:t>
        </w:r>
        <w:r w:rsidR="00225338">
          <w:rPr>
            <w:noProof/>
            <w:webHidden/>
          </w:rPr>
          <w:fldChar w:fldCharType="end"/>
        </w:r>
      </w:hyperlink>
    </w:p>
    <w:p w14:paraId="56F81B9D" w14:textId="2C52FB2D" w:rsidR="00225338" w:rsidRDefault="0048260D">
      <w:pPr>
        <w:pStyle w:val="TOC5"/>
        <w:tabs>
          <w:tab w:val="right" w:leader="dot" w:pos="5030"/>
        </w:tabs>
        <w:rPr>
          <w:rFonts w:eastAsiaTheme="minorEastAsia"/>
          <w:noProof/>
          <w:sz w:val="22"/>
          <w:lang w:eastAsia="zh-CN"/>
        </w:rPr>
      </w:pPr>
      <w:hyperlink w:anchor="_Toc59181874" w:history="1">
        <w:r w:rsidR="00225338" w:rsidRPr="005C5C95">
          <w:rPr>
            <w:rStyle w:val="Hyperlink"/>
            <w:noProof/>
          </w:rPr>
          <w:t>Data Security</w:t>
        </w:r>
        <w:r w:rsidR="00225338">
          <w:rPr>
            <w:noProof/>
            <w:webHidden/>
          </w:rPr>
          <w:tab/>
        </w:r>
        <w:r w:rsidR="00225338">
          <w:rPr>
            <w:noProof/>
            <w:webHidden/>
          </w:rPr>
          <w:fldChar w:fldCharType="begin"/>
        </w:r>
        <w:r w:rsidR="00225338">
          <w:rPr>
            <w:noProof/>
            <w:webHidden/>
          </w:rPr>
          <w:instrText xml:space="preserve"> PAGEREF _Toc59181874 \h </w:instrText>
        </w:r>
        <w:r w:rsidR="00225338">
          <w:rPr>
            <w:noProof/>
            <w:webHidden/>
          </w:rPr>
        </w:r>
        <w:r w:rsidR="00225338">
          <w:rPr>
            <w:noProof/>
            <w:webHidden/>
          </w:rPr>
          <w:fldChar w:fldCharType="separate"/>
        </w:r>
        <w:r w:rsidR="00225338">
          <w:rPr>
            <w:noProof/>
            <w:webHidden/>
          </w:rPr>
          <w:t>10</w:t>
        </w:r>
        <w:r w:rsidR="00225338">
          <w:rPr>
            <w:noProof/>
            <w:webHidden/>
          </w:rPr>
          <w:fldChar w:fldCharType="end"/>
        </w:r>
      </w:hyperlink>
    </w:p>
    <w:p w14:paraId="074846F5" w14:textId="2E4EA9D3" w:rsidR="00225338" w:rsidRDefault="0048260D">
      <w:pPr>
        <w:pStyle w:val="TOC5"/>
        <w:tabs>
          <w:tab w:val="right" w:leader="dot" w:pos="5030"/>
        </w:tabs>
        <w:rPr>
          <w:rFonts w:eastAsiaTheme="minorEastAsia"/>
          <w:noProof/>
          <w:sz w:val="22"/>
          <w:lang w:eastAsia="zh-CN"/>
        </w:rPr>
      </w:pPr>
      <w:hyperlink w:anchor="_Toc59181875" w:history="1">
        <w:r w:rsidR="00225338" w:rsidRPr="005C5C95">
          <w:rPr>
            <w:rStyle w:val="Hyperlink"/>
            <w:noProof/>
          </w:rPr>
          <w:t>Security Incident Notification</w:t>
        </w:r>
        <w:r w:rsidR="00225338">
          <w:rPr>
            <w:noProof/>
            <w:webHidden/>
          </w:rPr>
          <w:tab/>
        </w:r>
        <w:r w:rsidR="00225338">
          <w:rPr>
            <w:noProof/>
            <w:webHidden/>
          </w:rPr>
          <w:fldChar w:fldCharType="begin"/>
        </w:r>
        <w:r w:rsidR="00225338">
          <w:rPr>
            <w:noProof/>
            <w:webHidden/>
          </w:rPr>
          <w:instrText xml:space="preserve"> PAGEREF _Toc59181875 \h </w:instrText>
        </w:r>
        <w:r w:rsidR="00225338">
          <w:rPr>
            <w:noProof/>
            <w:webHidden/>
          </w:rPr>
        </w:r>
        <w:r w:rsidR="00225338">
          <w:rPr>
            <w:noProof/>
            <w:webHidden/>
          </w:rPr>
          <w:fldChar w:fldCharType="separate"/>
        </w:r>
        <w:r w:rsidR="00225338">
          <w:rPr>
            <w:noProof/>
            <w:webHidden/>
          </w:rPr>
          <w:t>11</w:t>
        </w:r>
        <w:r w:rsidR="00225338">
          <w:rPr>
            <w:noProof/>
            <w:webHidden/>
          </w:rPr>
          <w:fldChar w:fldCharType="end"/>
        </w:r>
      </w:hyperlink>
    </w:p>
    <w:p w14:paraId="7AD6CE36" w14:textId="2565F10F" w:rsidR="00225338" w:rsidRDefault="0048260D">
      <w:pPr>
        <w:pStyle w:val="TOC5"/>
        <w:tabs>
          <w:tab w:val="right" w:leader="dot" w:pos="5030"/>
        </w:tabs>
        <w:rPr>
          <w:rFonts w:eastAsiaTheme="minorEastAsia"/>
          <w:noProof/>
          <w:sz w:val="22"/>
          <w:lang w:eastAsia="zh-CN"/>
        </w:rPr>
      </w:pPr>
      <w:hyperlink w:anchor="_Toc59181876" w:history="1">
        <w:r w:rsidR="00225338" w:rsidRPr="005C5C95">
          <w:rPr>
            <w:rStyle w:val="Hyperlink"/>
            <w:noProof/>
          </w:rPr>
          <w:t>Data Location</w:t>
        </w:r>
        <w:r w:rsidR="00225338">
          <w:rPr>
            <w:noProof/>
            <w:webHidden/>
          </w:rPr>
          <w:tab/>
        </w:r>
        <w:r w:rsidR="00225338">
          <w:rPr>
            <w:noProof/>
            <w:webHidden/>
          </w:rPr>
          <w:fldChar w:fldCharType="begin"/>
        </w:r>
        <w:r w:rsidR="00225338">
          <w:rPr>
            <w:noProof/>
            <w:webHidden/>
          </w:rPr>
          <w:instrText xml:space="preserve"> PAGEREF _Toc59181876 \h </w:instrText>
        </w:r>
        <w:r w:rsidR="00225338">
          <w:rPr>
            <w:noProof/>
            <w:webHidden/>
          </w:rPr>
        </w:r>
        <w:r w:rsidR="00225338">
          <w:rPr>
            <w:noProof/>
            <w:webHidden/>
          </w:rPr>
          <w:fldChar w:fldCharType="separate"/>
        </w:r>
        <w:r w:rsidR="00225338">
          <w:rPr>
            <w:noProof/>
            <w:webHidden/>
          </w:rPr>
          <w:t>11</w:t>
        </w:r>
        <w:r w:rsidR="00225338">
          <w:rPr>
            <w:noProof/>
            <w:webHidden/>
          </w:rPr>
          <w:fldChar w:fldCharType="end"/>
        </w:r>
      </w:hyperlink>
    </w:p>
    <w:p w14:paraId="1DB1EA13" w14:textId="425BF6DA" w:rsidR="00225338" w:rsidRDefault="0048260D">
      <w:pPr>
        <w:pStyle w:val="TOC5"/>
        <w:tabs>
          <w:tab w:val="right" w:leader="dot" w:pos="5030"/>
        </w:tabs>
        <w:rPr>
          <w:rFonts w:eastAsiaTheme="minorEastAsia"/>
          <w:noProof/>
          <w:sz w:val="22"/>
          <w:lang w:eastAsia="zh-CN"/>
        </w:rPr>
      </w:pPr>
      <w:hyperlink w:anchor="_Toc59181877" w:history="1">
        <w:r w:rsidR="00225338" w:rsidRPr="005C5C95">
          <w:rPr>
            <w:rStyle w:val="Hyperlink"/>
            <w:noProof/>
          </w:rPr>
          <w:t>Data Retention and Deletion</w:t>
        </w:r>
        <w:r w:rsidR="00225338">
          <w:rPr>
            <w:noProof/>
            <w:webHidden/>
          </w:rPr>
          <w:tab/>
        </w:r>
        <w:r w:rsidR="00225338">
          <w:rPr>
            <w:noProof/>
            <w:webHidden/>
          </w:rPr>
          <w:fldChar w:fldCharType="begin"/>
        </w:r>
        <w:r w:rsidR="00225338">
          <w:rPr>
            <w:noProof/>
            <w:webHidden/>
          </w:rPr>
          <w:instrText xml:space="preserve"> PAGEREF _Toc59181877 \h </w:instrText>
        </w:r>
        <w:r w:rsidR="00225338">
          <w:rPr>
            <w:noProof/>
            <w:webHidden/>
          </w:rPr>
        </w:r>
        <w:r w:rsidR="00225338">
          <w:rPr>
            <w:noProof/>
            <w:webHidden/>
          </w:rPr>
          <w:fldChar w:fldCharType="separate"/>
        </w:r>
        <w:r w:rsidR="00225338">
          <w:rPr>
            <w:noProof/>
            <w:webHidden/>
          </w:rPr>
          <w:t>11</w:t>
        </w:r>
        <w:r w:rsidR="00225338">
          <w:rPr>
            <w:noProof/>
            <w:webHidden/>
          </w:rPr>
          <w:fldChar w:fldCharType="end"/>
        </w:r>
      </w:hyperlink>
    </w:p>
    <w:p w14:paraId="4D6DA980" w14:textId="408FFF81" w:rsidR="00225338" w:rsidRDefault="0048260D">
      <w:pPr>
        <w:pStyle w:val="TOC5"/>
        <w:tabs>
          <w:tab w:val="right" w:leader="dot" w:pos="5030"/>
        </w:tabs>
        <w:rPr>
          <w:rFonts w:eastAsiaTheme="minorEastAsia"/>
          <w:noProof/>
          <w:sz w:val="22"/>
          <w:lang w:eastAsia="zh-CN"/>
        </w:rPr>
      </w:pPr>
      <w:hyperlink w:anchor="_Toc59181878" w:history="1">
        <w:r w:rsidR="00225338" w:rsidRPr="005C5C95">
          <w:rPr>
            <w:rStyle w:val="Hyperlink"/>
            <w:noProof/>
          </w:rPr>
          <w:t>Processor Confidentiality Commitment</w:t>
        </w:r>
        <w:r w:rsidR="00225338">
          <w:rPr>
            <w:noProof/>
            <w:webHidden/>
          </w:rPr>
          <w:tab/>
        </w:r>
        <w:r w:rsidR="00225338">
          <w:rPr>
            <w:noProof/>
            <w:webHidden/>
          </w:rPr>
          <w:fldChar w:fldCharType="begin"/>
        </w:r>
        <w:r w:rsidR="00225338">
          <w:rPr>
            <w:noProof/>
            <w:webHidden/>
          </w:rPr>
          <w:instrText xml:space="preserve"> PAGEREF _Toc59181878 \h </w:instrText>
        </w:r>
        <w:r w:rsidR="00225338">
          <w:rPr>
            <w:noProof/>
            <w:webHidden/>
          </w:rPr>
        </w:r>
        <w:r w:rsidR="00225338">
          <w:rPr>
            <w:noProof/>
            <w:webHidden/>
          </w:rPr>
          <w:fldChar w:fldCharType="separate"/>
        </w:r>
        <w:r w:rsidR="00225338">
          <w:rPr>
            <w:noProof/>
            <w:webHidden/>
          </w:rPr>
          <w:t>11</w:t>
        </w:r>
        <w:r w:rsidR="00225338">
          <w:rPr>
            <w:noProof/>
            <w:webHidden/>
          </w:rPr>
          <w:fldChar w:fldCharType="end"/>
        </w:r>
      </w:hyperlink>
    </w:p>
    <w:p w14:paraId="030C8219" w14:textId="569F7076" w:rsidR="00225338" w:rsidRDefault="0048260D">
      <w:pPr>
        <w:pStyle w:val="TOC5"/>
        <w:tabs>
          <w:tab w:val="right" w:leader="dot" w:pos="5030"/>
        </w:tabs>
        <w:rPr>
          <w:rFonts w:eastAsiaTheme="minorEastAsia"/>
          <w:noProof/>
          <w:sz w:val="22"/>
          <w:lang w:eastAsia="zh-CN"/>
        </w:rPr>
      </w:pPr>
      <w:hyperlink w:anchor="_Toc59181879" w:history="1">
        <w:r w:rsidR="00225338" w:rsidRPr="005C5C95">
          <w:rPr>
            <w:rStyle w:val="Hyperlink"/>
            <w:noProof/>
          </w:rPr>
          <w:t>Notice and Controls on use of Subprocessors</w:t>
        </w:r>
        <w:r w:rsidR="00225338">
          <w:rPr>
            <w:noProof/>
            <w:webHidden/>
          </w:rPr>
          <w:tab/>
        </w:r>
        <w:r w:rsidR="00225338">
          <w:rPr>
            <w:noProof/>
            <w:webHidden/>
          </w:rPr>
          <w:fldChar w:fldCharType="begin"/>
        </w:r>
        <w:r w:rsidR="00225338">
          <w:rPr>
            <w:noProof/>
            <w:webHidden/>
          </w:rPr>
          <w:instrText xml:space="preserve"> PAGEREF _Toc59181879 \h </w:instrText>
        </w:r>
        <w:r w:rsidR="00225338">
          <w:rPr>
            <w:noProof/>
            <w:webHidden/>
          </w:rPr>
        </w:r>
        <w:r w:rsidR="00225338">
          <w:rPr>
            <w:noProof/>
            <w:webHidden/>
          </w:rPr>
          <w:fldChar w:fldCharType="separate"/>
        </w:r>
        <w:r w:rsidR="00225338">
          <w:rPr>
            <w:noProof/>
            <w:webHidden/>
          </w:rPr>
          <w:t>11</w:t>
        </w:r>
        <w:r w:rsidR="00225338">
          <w:rPr>
            <w:noProof/>
            <w:webHidden/>
          </w:rPr>
          <w:fldChar w:fldCharType="end"/>
        </w:r>
      </w:hyperlink>
    </w:p>
    <w:p w14:paraId="11E7B075" w14:textId="1FA4405B" w:rsidR="00225338" w:rsidRDefault="0048260D">
      <w:pPr>
        <w:pStyle w:val="TOC5"/>
        <w:tabs>
          <w:tab w:val="right" w:leader="dot" w:pos="5030"/>
        </w:tabs>
        <w:rPr>
          <w:rFonts w:eastAsiaTheme="minorEastAsia"/>
          <w:noProof/>
          <w:sz w:val="22"/>
          <w:lang w:eastAsia="zh-CN"/>
        </w:rPr>
      </w:pPr>
      <w:hyperlink w:anchor="_Toc59181880" w:history="1">
        <w:r w:rsidR="00225338" w:rsidRPr="005C5C95">
          <w:rPr>
            <w:rStyle w:val="Hyperlink"/>
            <w:noProof/>
          </w:rPr>
          <w:t>How to Contact 21Vianet</w:t>
        </w:r>
        <w:r w:rsidR="00225338">
          <w:rPr>
            <w:noProof/>
            <w:webHidden/>
          </w:rPr>
          <w:tab/>
        </w:r>
        <w:r w:rsidR="00225338">
          <w:rPr>
            <w:noProof/>
            <w:webHidden/>
          </w:rPr>
          <w:fldChar w:fldCharType="begin"/>
        </w:r>
        <w:r w:rsidR="00225338">
          <w:rPr>
            <w:noProof/>
            <w:webHidden/>
          </w:rPr>
          <w:instrText xml:space="preserve"> PAGEREF _Toc59181880 \h </w:instrText>
        </w:r>
        <w:r w:rsidR="00225338">
          <w:rPr>
            <w:noProof/>
            <w:webHidden/>
          </w:rPr>
        </w:r>
        <w:r w:rsidR="00225338">
          <w:rPr>
            <w:noProof/>
            <w:webHidden/>
          </w:rPr>
          <w:fldChar w:fldCharType="separate"/>
        </w:r>
        <w:r w:rsidR="00225338">
          <w:rPr>
            <w:noProof/>
            <w:webHidden/>
          </w:rPr>
          <w:t>12</w:t>
        </w:r>
        <w:r w:rsidR="00225338">
          <w:rPr>
            <w:noProof/>
            <w:webHidden/>
          </w:rPr>
          <w:fldChar w:fldCharType="end"/>
        </w:r>
      </w:hyperlink>
    </w:p>
    <w:p w14:paraId="006934E7" w14:textId="35B23C8E" w:rsidR="00225338" w:rsidRDefault="0048260D">
      <w:pPr>
        <w:pStyle w:val="TOC1"/>
        <w:tabs>
          <w:tab w:val="right" w:leader="dot" w:pos="5030"/>
        </w:tabs>
        <w:rPr>
          <w:rFonts w:eastAsiaTheme="minorEastAsia"/>
          <w:b w:val="0"/>
          <w:caps w:val="0"/>
          <w:noProof/>
          <w:sz w:val="22"/>
          <w:lang w:eastAsia="zh-CN"/>
        </w:rPr>
      </w:pPr>
      <w:hyperlink w:anchor="_Toc59181881" w:history="1">
        <w:r w:rsidR="00225338" w:rsidRPr="005C5C95">
          <w:rPr>
            <w:rStyle w:val="Hyperlink"/>
            <w:noProof/>
          </w:rPr>
          <w:t>Appendix A – Core Online Services</w:t>
        </w:r>
        <w:r w:rsidR="00225338">
          <w:rPr>
            <w:noProof/>
            <w:webHidden/>
          </w:rPr>
          <w:tab/>
        </w:r>
        <w:r w:rsidR="00225338">
          <w:rPr>
            <w:noProof/>
            <w:webHidden/>
          </w:rPr>
          <w:fldChar w:fldCharType="begin"/>
        </w:r>
        <w:r w:rsidR="00225338">
          <w:rPr>
            <w:noProof/>
            <w:webHidden/>
          </w:rPr>
          <w:instrText xml:space="preserve"> PAGEREF _Toc59181881 \h </w:instrText>
        </w:r>
        <w:r w:rsidR="00225338">
          <w:rPr>
            <w:noProof/>
            <w:webHidden/>
          </w:rPr>
        </w:r>
        <w:r w:rsidR="00225338">
          <w:rPr>
            <w:noProof/>
            <w:webHidden/>
          </w:rPr>
          <w:fldChar w:fldCharType="separate"/>
        </w:r>
        <w:r w:rsidR="00225338">
          <w:rPr>
            <w:noProof/>
            <w:webHidden/>
          </w:rPr>
          <w:t>13</w:t>
        </w:r>
        <w:r w:rsidR="00225338">
          <w:rPr>
            <w:noProof/>
            <w:webHidden/>
          </w:rPr>
          <w:fldChar w:fldCharType="end"/>
        </w:r>
      </w:hyperlink>
    </w:p>
    <w:p w14:paraId="5F1F3578" w14:textId="65BDE1C9" w:rsidR="00225338" w:rsidRDefault="0048260D">
      <w:pPr>
        <w:pStyle w:val="TOC1"/>
        <w:tabs>
          <w:tab w:val="right" w:leader="dot" w:pos="5030"/>
        </w:tabs>
        <w:rPr>
          <w:rFonts w:eastAsiaTheme="minorEastAsia"/>
          <w:b w:val="0"/>
          <w:caps w:val="0"/>
          <w:noProof/>
          <w:sz w:val="22"/>
          <w:lang w:eastAsia="zh-CN"/>
        </w:rPr>
      </w:pPr>
      <w:hyperlink w:anchor="_Toc59181882" w:history="1">
        <w:r w:rsidR="00225338" w:rsidRPr="005C5C95">
          <w:rPr>
            <w:rStyle w:val="Hyperlink"/>
            <w:noProof/>
          </w:rPr>
          <w:t>Appendix B – Security Measures</w:t>
        </w:r>
        <w:r w:rsidR="00225338">
          <w:rPr>
            <w:noProof/>
            <w:webHidden/>
          </w:rPr>
          <w:tab/>
        </w:r>
        <w:r w:rsidR="00225338">
          <w:rPr>
            <w:noProof/>
            <w:webHidden/>
          </w:rPr>
          <w:fldChar w:fldCharType="begin"/>
        </w:r>
        <w:r w:rsidR="00225338">
          <w:rPr>
            <w:noProof/>
            <w:webHidden/>
          </w:rPr>
          <w:instrText xml:space="preserve"> PAGEREF _Toc59181882 \h </w:instrText>
        </w:r>
        <w:r w:rsidR="00225338">
          <w:rPr>
            <w:noProof/>
            <w:webHidden/>
          </w:rPr>
        </w:r>
        <w:r w:rsidR="00225338">
          <w:rPr>
            <w:noProof/>
            <w:webHidden/>
          </w:rPr>
          <w:fldChar w:fldCharType="separate"/>
        </w:r>
        <w:r w:rsidR="00225338">
          <w:rPr>
            <w:noProof/>
            <w:webHidden/>
          </w:rPr>
          <w:t>13</w:t>
        </w:r>
        <w:r w:rsidR="00225338">
          <w:rPr>
            <w:noProof/>
            <w:webHidden/>
          </w:rPr>
          <w:fldChar w:fldCharType="end"/>
        </w:r>
      </w:hyperlink>
    </w:p>
    <w:p w14:paraId="4B53153C" w14:textId="5595A685" w:rsidR="00225338" w:rsidRDefault="0048260D">
      <w:pPr>
        <w:pStyle w:val="TOC1"/>
        <w:tabs>
          <w:tab w:val="right" w:leader="dot" w:pos="5030"/>
        </w:tabs>
        <w:rPr>
          <w:rFonts w:eastAsiaTheme="minorEastAsia"/>
          <w:b w:val="0"/>
          <w:caps w:val="0"/>
          <w:noProof/>
          <w:sz w:val="22"/>
          <w:lang w:eastAsia="zh-CN"/>
        </w:rPr>
      </w:pPr>
      <w:hyperlink w:anchor="_Toc59181883" w:history="1">
        <w:r w:rsidR="00225338" w:rsidRPr="005C5C95">
          <w:rPr>
            <w:rStyle w:val="Hyperlink"/>
            <w:noProof/>
          </w:rPr>
          <w:t>Online Service Specific Terms</w:t>
        </w:r>
        <w:r w:rsidR="00225338">
          <w:rPr>
            <w:noProof/>
            <w:webHidden/>
          </w:rPr>
          <w:tab/>
        </w:r>
        <w:r w:rsidR="00225338">
          <w:rPr>
            <w:noProof/>
            <w:webHidden/>
          </w:rPr>
          <w:fldChar w:fldCharType="begin"/>
        </w:r>
        <w:r w:rsidR="00225338">
          <w:rPr>
            <w:noProof/>
            <w:webHidden/>
          </w:rPr>
          <w:instrText xml:space="preserve"> PAGEREF _Toc59181883 \h </w:instrText>
        </w:r>
        <w:r w:rsidR="00225338">
          <w:rPr>
            <w:noProof/>
            <w:webHidden/>
          </w:rPr>
        </w:r>
        <w:r w:rsidR="00225338">
          <w:rPr>
            <w:noProof/>
            <w:webHidden/>
          </w:rPr>
          <w:fldChar w:fldCharType="separate"/>
        </w:r>
        <w:r w:rsidR="00225338">
          <w:rPr>
            <w:noProof/>
            <w:webHidden/>
          </w:rPr>
          <w:t>16</w:t>
        </w:r>
        <w:r w:rsidR="00225338">
          <w:rPr>
            <w:noProof/>
            <w:webHidden/>
          </w:rPr>
          <w:fldChar w:fldCharType="end"/>
        </w:r>
      </w:hyperlink>
    </w:p>
    <w:p w14:paraId="4D628273" w14:textId="5CC8350E" w:rsidR="00225338" w:rsidRDefault="0048260D">
      <w:pPr>
        <w:pStyle w:val="TOC2"/>
        <w:tabs>
          <w:tab w:val="right" w:leader="dot" w:pos="5030"/>
        </w:tabs>
        <w:rPr>
          <w:rFonts w:eastAsiaTheme="minorEastAsia"/>
          <w:b w:val="0"/>
          <w:smallCaps w:val="0"/>
          <w:noProof/>
          <w:sz w:val="22"/>
          <w:lang w:eastAsia="zh-CN"/>
        </w:rPr>
      </w:pPr>
      <w:hyperlink w:anchor="_Toc59181884" w:history="1">
        <w:r w:rsidR="00225338" w:rsidRPr="005C5C95">
          <w:rPr>
            <w:rStyle w:val="Hyperlink"/>
            <w:noProof/>
          </w:rPr>
          <w:t>Microsoft Azure Services</w:t>
        </w:r>
        <w:r w:rsidR="00225338">
          <w:rPr>
            <w:noProof/>
            <w:webHidden/>
          </w:rPr>
          <w:tab/>
        </w:r>
        <w:r w:rsidR="00225338">
          <w:rPr>
            <w:noProof/>
            <w:webHidden/>
          </w:rPr>
          <w:fldChar w:fldCharType="begin"/>
        </w:r>
        <w:r w:rsidR="00225338">
          <w:rPr>
            <w:noProof/>
            <w:webHidden/>
          </w:rPr>
          <w:instrText xml:space="preserve"> PAGEREF _Toc59181884 \h </w:instrText>
        </w:r>
        <w:r w:rsidR="00225338">
          <w:rPr>
            <w:noProof/>
            <w:webHidden/>
          </w:rPr>
        </w:r>
        <w:r w:rsidR="00225338">
          <w:rPr>
            <w:noProof/>
            <w:webHidden/>
          </w:rPr>
          <w:fldChar w:fldCharType="separate"/>
        </w:r>
        <w:r w:rsidR="00225338">
          <w:rPr>
            <w:noProof/>
            <w:webHidden/>
          </w:rPr>
          <w:t>16</w:t>
        </w:r>
        <w:r w:rsidR="00225338">
          <w:rPr>
            <w:noProof/>
            <w:webHidden/>
          </w:rPr>
          <w:fldChar w:fldCharType="end"/>
        </w:r>
      </w:hyperlink>
    </w:p>
    <w:p w14:paraId="573365F2" w14:textId="02B84445" w:rsidR="00225338" w:rsidRDefault="0048260D">
      <w:pPr>
        <w:pStyle w:val="TOC4"/>
        <w:rPr>
          <w:rFonts w:eastAsiaTheme="minorEastAsia"/>
          <w:smallCaps w:val="0"/>
          <w:noProof/>
          <w:sz w:val="22"/>
          <w:lang w:eastAsia="zh-CN"/>
        </w:rPr>
      </w:pPr>
      <w:hyperlink w:anchor="_Toc59181885" w:history="1">
        <w:r w:rsidR="00225338" w:rsidRPr="005C5C95">
          <w:rPr>
            <w:rStyle w:val="Hyperlink"/>
            <w:noProof/>
          </w:rPr>
          <w:t>21Vianet Compute Pre-Purchase (CPP)</w:t>
        </w:r>
        <w:r w:rsidR="00225338">
          <w:rPr>
            <w:noProof/>
            <w:webHidden/>
          </w:rPr>
          <w:tab/>
        </w:r>
        <w:r w:rsidR="00225338">
          <w:rPr>
            <w:noProof/>
            <w:webHidden/>
          </w:rPr>
          <w:fldChar w:fldCharType="begin"/>
        </w:r>
        <w:r w:rsidR="00225338">
          <w:rPr>
            <w:noProof/>
            <w:webHidden/>
          </w:rPr>
          <w:instrText xml:space="preserve"> PAGEREF _Toc59181885 \h </w:instrText>
        </w:r>
        <w:r w:rsidR="00225338">
          <w:rPr>
            <w:noProof/>
            <w:webHidden/>
          </w:rPr>
        </w:r>
        <w:r w:rsidR="00225338">
          <w:rPr>
            <w:noProof/>
            <w:webHidden/>
          </w:rPr>
          <w:fldChar w:fldCharType="separate"/>
        </w:r>
        <w:r w:rsidR="00225338">
          <w:rPr>
            <w:noProof/>
            <w:webHidden/>
          </w:rPr>
          <w:t>16</w:t>
        </w:r>
        <w:r w:rsidR="00225338">
          <w:rPr>
            <w:noProof/>
            <w:webHidden/>
          </w:rPr>
          <w:fldChar w:fldCharType="end"/>
        </w:r>
      </w:hyperlink>
    </w:p>
    <w:p w14:paraId="69DACB87" w14:textId="421B3D39" w:rsidR="00225338" w:rsidRDefault="0048260D">
      <w:pPr>
        <w:pStyle w:val="TOC4"/>
        <w:rPr>
          <w:rFonts w:eastAsiaTheme="minorEastAsia"/>
          <w:smallCaps w:val="0"/>
          <w:noProof/>
          <w:sz w:val="22"/>
          <w:lang w:eastAsia="zh-CN"/>
        </w:rPr>
      </w:pPr>
      <w:hyperlink w:anchor="_Toc59181886" w:history="1">
        <w:r w:rsidR="00225338" w:rsidRPr="005C5C95">
          <w:rPr>
            <w:rStyle w:val="Hyperlink"/>
            <w:noProof/>
          </w:rPr>
          <w:t>Azure SQL Edge</w:t>
        </w:r>
        <w:r w:rsidR="00225338">
          <w:rPr>
            <w:noProof/>
            <w:webHidden/>
          </w:rPr>
          <w:tab/>
        </w:r>
        <w:r w:rsidR="00225338">
          <w:rPr>
            <w:noProof/>
            <w:webHidden/>
          </w:rPr>
          <w:fldChar w:fldCharType="begin"/>
        </w:r>
        <w:r w:rsidR="00225338">
          <w:rPr>
            <w:noProof/>
            <w:webHidden/>
          </w:rPr>
          <w:instrText xml:space="preserve"> PAGEREF _Toc59181886 \h </w:instrText>
        </w:r>
        <w:r w:rsidR="00225338">
          <w:rPr>
            <w:noProof/>
            <w:webHidden/>
          </w:rPr>
        </w:r>
        <w:r w:rsidR="00225338">
          <w:rPr>
            <w:noProof/>
            <w:webHidden/>
          </w:rPr>
          <w:fldChar w:fldCharType="separate"/>
        </w:r>
        <w:r w:rsidR="00225338">
          <w:rPr>
            <w:noProof/>
            <w:webHidden/>
          </w:rPr>
          <w:t>17</w:t>
        </w:r>
        <w:r w:rsidR="00225338">
          <w:rPr>
            <w:noProof/>
            <w:webHidden/>
          </w:rPr>
          <w:fldChar w:fldCharType="end"/>
        </w:r>
      </w:hyperlink>
    </w:p>
    <w:p w14:paraId="09BEF95A" w14:textId="4BCE19E3" w:rsidR="00225338" w:rsidRDefault="0048260D">
      <w:pPr>
        <w:pStyle w:val="TOC4"/>
        <w:rPr>
          <w:rFonts w:eastAsiaTheme="minorEastAsia"/>
          <w:smallCaps w:val="0"/>
          <w:noProof/>
          <w:sz w:val="22"/>
          <w:lang w:eastAsia="zh-CN"/>
        </w:rPr>
      </w:pPr>
      <w:hyperlink w:anchor="_Toc59181887" w:history="1">
        <w:r w:rsidR="00225338" w:rsidRPr="005C5C95">
          <w:rPr>
            <w:rStyle w:val="Hyperlink"/>
            <w:noProof/>
          </w:rPr>
          <w:t>Microsoft Azure Stack</w:t>
        </w:r>
        <w:r w:rsidR="00225338">
          <w:rPr>
            <w:noProof/>
            <w:webHidden/>
          </w:rPr>
          <w:tab/>
        </w:r>
        <w:r w:rsidR="00225338">
          <w:rPr>
            <w:noProof/>
            <w:webHidden/>
          </w:rPr>
          <w:fldChar w:fldCharType="begin"/>
        </w:r>
        <w:r w:rsidR="00225338">
          <w:rPr>
            <w:noProof/>
            <w:webHidden/>
          </w:rPr>
          <w:instrText xml:space="preserve"> PAGEREF _Toc59181887 \h </w:instrText>
        </w:r>
        <w:r w:rsidR="00225338">
          <w:rPr>
            <w:noProof/>
            <w:webHidden/>
          </w:rPr>
        </w:r>
        <w:r w:rsidR="00225338">
          <w:rPr>
            <w:noProof/>
            <w:webHidden/>
          </w:rPr>
          <w:fldChar w:fldCharType="separate"/>
        </w:r>
        <w:r w:rsidR="00225338">
          <w:rPr>
            <w:noProof/>
            <w:webHidden/>
          </w:rPr>
          <w:t>17</w:t>
        </w:r>
        <w:r w:rsidR="00225338">
          <w:rPr>
            <w:noProof/>
            <w:webHidden/>
          </w:rPr>
          <w:fldChar w:fldCharType="end"/>
        </w:r>
      </w:hyperlink>
    </w:p>
    <w:p w14:paraId="7E70961B" w14:textId="1F8A9131" w:rsidR="00225338" w:rsidRDefault="0048260D">
      <w:pPr>
        <w:pStyle w:val="TOC4"/>
        <w:rPr>
          <w:rFonts w:eastAsiaTheme="minorEastAsia"/>
          <w:smallCaps w:val="0"/>
          <w:noProof/>
          <w:sz w:val="22"/>
          <w:lang w:eastAsia="zh-CN"/>
        </w:rPr>
      </w:pPr>
      <w:hyperlink w:anchor="_Toc59181888" w:history="1">
        <w:r w:rsidR="00225338" w:rsidRPr="005C5C95">
          <w:rPr>
            <w:rStyle w:val="Hyperlink"/>
            <w:noProof/>
          </w:rPr>
          <w:t>Cognitive Services</w:t>
        </w:r>
        <w:r w:rsidR="00225338">
          <w:rPr>
            <w:noProof/>
            <w:webHidden/>
          </w:rPr>
          <w:tab/>
        </w:r>
        <w:r w:rsidR="00225338">
          <w:rPr>
            <w:noProof/>
            <w:webHidden/>
          </w:rPr>
          <w:fldChar w:fldCharType="begin"/>
        </w:r>
        <w:r w:rsidR="00225338">
          <w:rPr>
            <w:noProof/>
            <w:webHidden/>
          </w:rPr>
          <w:instrText xml:space="preserve"> PAGEREF _Toc59181888 \h </w:instrText>
        </w:r>
        <w:r w:rsidR="00225338">
          <w:rPr>
            <w:noProof/>
            <w:webHidden/>
          </w:rPr>
        </w:r>
        <w:r w:rsidR="00225338">
          <w:rPr>
            <w:noProof/>
            <w:webHidden/>
          </w:rPr>
          <w:fldChar w:fldCharType="separate"/>
        </w:r>
        <w:r w:rsidR="00225338">
          <w:rPr>
            <w:noProof/>
            <w:webHidden/>
          </w:rPr>
          <w:t>17</w:t>
        </w:r>
        <w:r w:rsidR="00225338">
          <w:rPr>
            <w:noProof/>
            <w:webHidden/>
          </w:rPr>
          <w:fldChar w:fldCharType="end"/>
        </w:r>
      </w:hyperlink>
    </w:p>
    <w:p w14:paraId="403B94A7" w14:textId="2C245DE1" w:rsidR="00225338" w:rsidRDefault="0048260D">
      <w:pPr>
        <w:pStyle w:val="TOC2"/>
        <w:tabs>
          <w:tab w:val="right" w:leader="dot" w:pos="5030"/>
        </w:tabs>
        <w:rPr>
          <w:rFonts w:eastAsiaTheme="minorEastAsia"/>
          <w:b w:val="0"/>
          <w:smallCaps w:val="0"/>
          <w:noProof/>
          <w:sz w:val="22"/>
          <w:lang w:eastAsia="zh-CN"/>
        </w:rPr>
      </w:pPr>
      <w:hyperlink w:anchor="_Toc59181889" w:history="1">
        <w:r w:rsidR="00225338" w:rsidRPr="005C5C95">
          <w:rPr>
            <w:rStyle w:val="Hyperlink"/>
            <w:noProof/>
          </w:rPr>
          <w:t>Microsoft Azure Plans</w:t>
        </w:r>
        <w:r w:rsidR="00225338">
          <w:rPr>
            <w:noProof/>
            <w:webHidden/>
          </w:rPr>
          <w:tab/>
        </w:r>
        <w:r w:rsidR="00225338">
          <w:rPr>
            <w:noProof/>
            <w:webHidden/>
          </w:rPr>
          <w:fldChar w:fldCharType="begin"/>
        </w:r>
        <w:r w:rsidR="00225338">
          <w:rPr>
            <w:noProof/>
            <w:webHidden/>
          </w:rPr>
          <w:instrText xml:space="preserve"> PAGEREF _Toc59181889 \h </w:instrText>
        </w:r>
        <w:r w:rsidR="00225338">
          <w:rPr>
            <w:noProof/>
            <w:webHidden/>
          </w:rPr>
        </w:r>
        <w:r w:rsidR="00225338">
          <w:rPr>
            <w:noProof/>
            <w:webHidden/>
          </w:rPr>
          <w:fldChar w:fldCharType="separate"/>
        </w:r>
        <w:r w:rsidR="00225338">
          <w:rPr>
            <w:noProof/>
            <w:webHidden/>
          </w:rPr>
          <w:t>18</w:t>
        </w:r>
        <w:r w:rsidR="00225338">
          <w:rPr>
            <w:noProof/>
            <w:webHidden/>
          </w:rPr>
          <w:fldChar w:fldCharType="end"/>
        </w:r>
      </w:hyperlink>
    </w:p>
    <w:p w14:paraId="48C29479" w14:textId="74864231" w:rsidR="00225338" w:rsidRDefault="0048260D">
      <w:pPr>
        <w:pStyle w:val="TOC4"/>
        <w:rPr>
          <w:rFonts w:eastAsiaTheme="minorEastAsia"/>
          <w:smallCaps w:val="0"/>
          <w:noProof/>
          <w:sz w:val="22"/>
          <w:lang w:eastAsia="zh-CN"/>
        </w:rPr>
      </w:pPr>
      <w:hyperlink w:anchor="_Toc59181890" w:history="1">
        <w:r w:rsidR="00225338" w:rsidRPr="005C5C95">
          <w:rPr>
            <w:rStyle w:val="Hyperlink"/>
            <w:noProof/>
          </w:rPr>
          <w:t>Azure Active Directory Basic</w:t>
        </w:r>
        <w:r w:rsidR="00225338">
          <w:rPr>
            <w:noProof/>
            <w:webHidden/>
          </w:rPr>
          <w:tab/>
        </w:r>
        <w:r w:rsidR="00225338">
          <w:rPr>
            <w:noProof/>
            <w:webHidden/>
          </w:rPr>
          <w:fldChar w:fldCharType="begin"/>
        </w:r>
        <w:r w:rsidR="00225338">
          <w:rPr>
            <w:noProof/>
            <w:webHidden/>
          </w:rPr>
          <w:instrText xml:space="preserve"> PAGEREF _Toc59181890 \h </w:instrText>
        </w:r>
        <w:r w:rsidR="00225338">
          <w:rPr>
            <w:noProof/>
            <w:webHidden/>
          </w:rPr>
        </w:r>
        <w:r w:rsidR="00225338">
          <w:rPr>
            <w:noProof/>
            <w:webHidden/>
          </w:rPr>
          <w:fldChar w:fldCharType="separate"/>
        </w:r>
        <w:r w:rsidR="00225338">
          <w:rPr>
            <w:noProof/>
            <w:webHidden/>
          </w:rPr>
          <w:t>18</w:t>
        </w:r>
        <w:r w:rsidR="00225338">
          <w:rPr>
            <w:noProof/>
            <w:webHidden/>
          </w:rPr>
          <w:fldChar w:fldCharType="end"/>
        </w:r>
      </w:hyperlink>
    </w:p>
    <w:p w14:paraId="6BC6BC92" w14:textId="776CECFE" w:rsidR="00225338" w:rsidRDefault="0048260D">
      <w:pPr>
        <w:pStyle w:val="TOC4"/>
        <w:rPr>
          <w:rFonts w:eastAsiaTheme="minorEastAsia"/>
          <w:smallCaps w:val="0"/>
          <w:noProof/>
          <w:sz w:val="22"/>
          <w:lang w:eastAsia="zh-CN"/>
        </w:rPr>
      </w:pPr>
      <w:hyperlink w:anchor="_Toc59181891" w:history="1">
        <w:r w:rsidR="00225338" w:rsidRPr="005C5C95">
          <w:rPr>
            <w:rStyle w:val="Hyperlink"/>
            <w:noProof/>
          </w:rPr>
          <w:t>Azure Active Directory Premium</w:t>
        </w:r>
        <w:r w:rsidR="00225338">
          <w:rPr>
            <w:noProof/>
            <w:webHidden/>
          </w:rPr>
          <w:tab/>
        </w:r>
        <w:r w:rsidR="00225338">
          <w:rPr>
            <w:noProof/>
            <w:webHidden/>
          </w:rPr>
          <w:fldChar w:fldCharType="begin"/>
        </w:r>
        <w:r w:rsidR="00225338">
          <w:rPr>
            <w:noProof/>
            <w:webHidden/>
          </w:rPr>
          <w:instrText xml:space="preserve"> PAGEREF _Toc59181891 \h </w:instrText>
        </w:r>
        <w:r w:rsidR="00225338">
          <w:rPr>
            <w:noProof/>
            <w:webHidden/>
          </w:rPr>
        </w:r>
        <w:r w:rsidR="00225338">
          <w:rPr>
            <w:noProof/>
            <w:webHidden/>
          </w:rPr>
          <w:fldChar w:fldCharType="separate"/>
        </w:r>
        <w:r w:rsidR="00225338">
          <w:rPr>
            <w:noProof/>
            <w:webHidden/>
          </w:rPr>
          <w:t>18</w:t>
        </w:r>
        <w:r w:rsidR="00225338">
          <w:rPr>
            <w:noProof/>
            <w:webHidden/>
          </w:rPr>
          <w:fldChar w:fldCharType="end"/>
        </w:r>
      </w:hyperlink>
    </w:p>
    <w:p w14:paraId="423D2C58" w14:textId="53810637" w:rsidR="00225338" w:rsidRDefault="0048260D">
      <w:pPr>
        <w:pStyle w:val="TOC2"/>
        <w:tabs>
          <w:tab w:val="right" w:leader="dot" w:pos="5030"/>
        </w:tabs>
        <w:rPr>
          <w:rFonts w:eastAsiaTheme="minorEastAsia"/>
          <w:b w:val="0"/>
          <w:smallCaps w:val="0"/>
          <w:noProof/>
          <w:sz w:val="22"/>
          <w:lang w:eastAsia="zh-CN"/>
        </w:rPr>
      </w:pPr>
      <w:hyperlink w:anchor="_Toc59181892" w:history="1">
        <w:r w:rsidR="00225338" w:rsidRPr="005C5C95">
          <w:rPr>
            <w:rStyle w:val="Hyperlink"/>
            <w:noProof/>
          </w:rPr>
          <w:t>Microsoft Dynamics 365 Services</w:t>
        </w:r>
        <w:r w:rsidR="00225338">
          <w:rPr>
            <w:noProof/>
            <w:webHidden/>
          </w:rPr>
          <w:tab/>
        </w:r>
        <w:r w:rsidR="00225338">
          <w:rPr>
            <w:noProof/>
            <w:webHidden/>
          </w:rPr>
          <w:fldChar w:fldCharType="begin"/>
        </w:r>
        <w:r w:rsidR="00225338">
          <w:rPr>
            <w:noProof/>
            <w:webHidden/>
          </w:rPr>
          <w:instrText xml:space="preserve"> PAGEREF _Toc59181892 \h </w:instrText>
        </w:r>
        <w:r w:rsidR="00225338">
          <w:rPr>
            <w:noProof/>
            <w:webHidden/>
          </w:rPr>
        </w:r>
        <w:r w:rsidR="00225338">
          <w:rPr>
            <w:noProof/>
            <w:webHidden/>
          </w:rPr>
          <w:fldChar w:fldCharType="separate"/>
        </w:r>
        <w:r w:rsidR="00225338">
          <w:rPr>
            <w:noProof/>
            <w:webHidden/>
          </w:rPr>
          <w:t>18</w:t>
        </w:r>
        <w:r w:rsidR="00225338">
          <w:rPr>
            <w:noProof/>
            <w:webHidden/>
          </w:rPr>
          <w:fldChar w:fldCharType="end"/>
        </w:r>
      </w:hyperlink>
    </w:p>
    <w:p w14:paraId="3FDAF6D3" w14:textId="53D7D8DD" w:rsidR="00225338" w:rsidRDefault="0048260D">
      <w:pPr>
        <w:pStyle w:val="TOC2"/>
        <w:tabs>
          <w:tab w:val="right" w:leader="dot" w:pos="5030"/>
        </w:tabs>
        <w:rPr>
          <w:rFonts w:eastAsiaTheme="minorEastAsia"/>
          <w:b w:val="0"/>
          <w:smallCaps w:val="0"/>
          <w:noProof/>
          <w:sz w:val="22"/>
          <w:lang w:eastAsia="zh-CN"/>
        </w:rPr>
      </w:pPr>
      <w:hyperlink w:anchor="_Toc59181893" w:history="1">
        <w:r w:rsidR="00225338" w:rsidRPr="005C5C95">
          <w:rPr>
            <w:rStyle w:val="Hyperlink"/>
            <w:noProof/>
          </w:rPr>
          <w:t>Office 365 Services</w:t>
        </w:r>
        <w:r w:rsidR="00225338">
          <w:rPr>
            <w:noProof/>
            <w:webHidden/>
          </w:rPr>
          <w:tab/>
        </w:r>
        <w:r w:rsidR="00225338">
          <w:rPr>
            <w:noProof/>
            <w:webHidden/>
          </w:rPr>
          <w:fldChar w:fldCharType="begin"/>
        </w:r>
        <w:r w:rsidR="00225338">
          <w:rPr>
            <w:noProof/>
            <w:webHidden/>
          </w:rPr>
          <w:instrText xml:space="preserve"> PAGEREF _Toc59181893 \h </w:instrText>
        </w:r>
        <w:r w:rsidR="00225338">
          <w:rPr>
            <w:noProof/>
            <w:webHidden/>
          </w:rPr>
        </w:r>
        <w:r w:rsidR="00225338">
          <w:rPr>
            <w:noProof/>
            <w:webHidden/>
          </w:rPr>
          <w:fldChar w:fldCharType="separate"/>
        </w:r>
        <w:r w:rsidR="00225338">
          <w:rPr>
            <w:noProof/>
            <w:webHidden/>
          </w:rPr>
          <w:t>19</w:t>
        </w:r>
        <w:r w:rsidR="00225338">
          <w:rPr>
            <w:noProof/>
            <w:webHidden/>
          </w:rPr>
          <w:fldChar w:fldCharType="end"/>
        </w:r>
      </w:hyperlink>
    </w:p>
    <w:p w14:paraId="4E3BC1BC" w14:textId="0CAB432B" w:rsidR="00225338" w:rsidRDefault="0048260D">
      <w:pPr>
        <w:pStyle w:val="TOC4"/>
        <w:rPr>
          <w:rFonts w:eastAsiaTheme="minorEastAsia"/>
          <w:smallCaps w:val="0"/>
          <w:noProof/>
          <w:sz w:val="22"/>
          <w:lang w:eastAsia="zh-CN"/>
        </w:rPr>
      </w:pPr>
      <w:hyperlink w:anchor="_Toc59181894" w:history="1">
        <w:r w:rsidR="00225338" w:rsidRPr="005C5C95">
          <w:rPr>
            <w:rStyle w:val="Hyperlink"/>
            <w:noProof/>
          </w:rPr>
          <w:t>Exchange Online</w:t>
        </w:r>
        <w:r w:rsidR="00225338">
          <w:rPr>
            <w:noProof/>
            <w:webHidden/>
          </w:rPr>
          <w:tab/>
        </w:r>
        <w:r w:rsidR="00225338">
          <w:rPr>
            <w:noProof/>
            <w:webHidden/>
          </w:rPr>
          <w:fldChar w:fldCharType="begin"/>
        </w:r>
        <w:r w:rsidR="00225338">
          <w:rPr>
            <w:noProof/>
            <w:webHidden/>
          </w:rPr>
          <w:instrText xml:space="preserve"> PAGEREF _Toc59181894 \h </w:instrText>
        </w:r>
        <w:r w:rsidR="00225338">
          <w:rPr>
            <w:noProof/>
            <w:webHidden/>
          </w:rPr>
        </w:r>
        <w:r w:rsidR="00225338">
          <w:rPr>
            <w:noProof/>
            <w:webHidden/>
          </w:rPr>
          <w:fldChar w:fldCharType="separate"/>
        </w:r>
        <w:r w:rsidR="00225338">
          <w:rPr>
            <w:noProof/>
            <w:webHidden/>
          </w:rPr>
          <w:t>19</w:t>
        </w:r>
        <w:r w:rsidR="00225338">
          <w:rPr>
            <w:noProof/>
            <w:webHidden/>
          </w:rPr>
          <w:fldChar w:fldCharType="end"/>
        </w:r>
      </w:hyperlink>
    </w:p>
    <w:p w14:paraId="65843544" w14:textId="3B2D9EA5" w:rsidR="00225338" w:rsidRDefault="0048260D">
      <w:pPr>
        <w:pStyle w:val="TOC4"/>
        <w:rPr>
          <w:rFonts w:eastAsiaTheme="minorEastAsia"/>
          <w:smallCaps w:val="0"/>
          <w:noProof/>
          <w:sz w:val="22"/>
          <w:lang w:eastAsia="zh-CN"/>
        </w:rPr>
      </w:pPr>
      <w:hyperlink w:anchor="_Toc59181895" w:history="1">
        <w:r w:rsidR="00225338" w:rsidRPr="005C5C95">
          <w:rPr>
            <w:rStyle w:val="Hyperlink"/>
            <w:noProof/>
          </w:rPr>
          <w:t>Microsoft 365 Applications</w:t>
        </w:r>
        <w:r w:rsidR="00225338">
          <w:rPr>
            <w:noProof/>
            <w:webHidden/>
          </w:rPr>
          <w:tab/>
        </w:r>
        <w:r w:rsidR="00225338">
          <w:rPr>
            <w:noProof/>
            <w:webHidden/>
          </w:rPr>
          <w:fldChar w:fldCharType="begin"/>
        </w:r>
        <w:r w:rsidR="00225338">
          <w:rPr>
            <w:noProof/>
            <w:webHidden/>
          </w:rPr>
          <w:instrText xml:space="preserve"> PAGEREF _Toc59181895 \h </w:instrText>
        </w:r>
        <w:r w:rsidR="00225338">
          <w:rPr>
            <w:noProof/>
            <w:webHidden/>
          </w:rPr>
        </w:r>
        <w:r w:rsidR="00225338">
          <w:rPr>
            <w:noProof/>
            <w:webHidden/>
          </w:rPr>
          <w:fldChar w:fldCharType="separate"/>
        </w:r>
        <w:r w:rsidR="00225338">
          <w:rPr>
            <w:noProof/>
            <w:webHidden/>
          </w:rPr>
          <w:t>21</w:t>
        </w:r>
        <w:r w:rsidR="00225338">
          <w:rPr>
            <w:noProof/>
            <w:webHidden/>
          </w:rPr>
          <w:fldChar w:fldCharType="end"/>
        </w:r>
      </w:hyperlink>
    </w:p>
    <w:p w14:paraId="1BFC6818" w14:textId="16981CEB" w:rsidR="00225338" w:rsidRDefault="0048260D">
      <w:pPr>
        <w:pStyle w:val="TOC4"/>
        <w:rPr>
          <w:rFonts w:eastAsiaTheme="minorEastAsia"/>
          <w:smallCaps w:val="0"/>
          <w:noProof/>
          <w:sz w:val="22"/>
          <w:lang w:eastAsia="zh-CN"/>
        </w:rPr>
      </w:pPr>
      <w:hyperlink w:anchor="_Toc59181896" w:history="1">
        <w:r w:rsidR="00225338" w:rsidRPr="005C5C95">
          <w:rPr>
            <w:rStyle w:val="Hyperlink"/>
            <w:noProof/>
          </w:rPr>
          <w:t>Office Online</w:t>
        </w:r>
        <w:r w:rsidR="00225338">
          <w:rPr>
            <w:noProof/>
            <w:webHidden/>
          </w:rPr>
          <w:tab/>
        </w:r>
        <w:r w:rsidR="00225338">
          <w:rPr>
            <w:noProof/>
            <w:webHidden/>
          </w:rPr>
          <w:fldChar w:fldCharType="begin"/>
        </w:r>
        <w:r w:rsidR="00225338">
          <w:rPr>
            <w:noProof/>
            <w:webHidden/>
          </w:rPr>
          <w:instrText xml:space="preserve"> PAGEREF _Toc59181896 \h </w:instrText>
        </w:r>
        <w:r w:rsidR="00225338">
          <w:rPr>
            <w:noProof/>
            <w:webHidden/>
          </w:rPr>
        </w:r>
        <w:r w:rsidR="00225338">
          <w:rPr>
            <w:noProof/>
            <w:webHidden/>
          </w:rPr>
          <w:fldChar w:fldCharType="separate"/>
        </w:r>
        <w:r w:rsidR="00225338">
          <w:rPr>
            <w:noProof/>
            <w:webHidden/>
          </w:rPr>
          <w:t>21</w:t>
        </w:r>
        <w:r w:rsidR="00225338">
          <w:rPr>
            <w:noProof/>
            <w:webHidden/>
          </w:rPr>
          <w:fldChar w:fldCharType="end"/>
        </w:r>
      </w:hyperlink>
    </w:p>
    <w:p w14:paraId="3D3213E5" w14:textId="132B5A0A" w:rsidR="00225338" w:rsidRDefault="0048260D">
      <w:pPr>
        <w:pStyle w:val="TOC4"/>
        <w:rPr>
          <w:rFonts w:eastAsiaTheme="minorEastAsia"/>
          <w:smallCaps w:val="0"/>
          <w:noProof/>
          <w:sz w:val="22"/>
          <w:lang w:eastAsia="zh-CN"/>
        </w:rPr>
      </w:pPr>
      <w:hyperlink w:anchor="_Toc59181897" w:history="1">
        <w:r w:rsidR="00225338" w:rsidRPr="005C5C95">
          <w:rPr>
            <w:rStyle w:val="Hyperlink"/>
            <w:noProof/>
          </w:rPr>
          <w:t>OneDrive for Business</w:t>
        </w:r>
        <w:r w:rsidR="00225338">
          <w:rPr>
            <w:noProof/>
            <w:webHidden/>
          </w:rPr>
          <w:tab/>
        </w:r>
        <w:r w:rsidR="00225338">
          <w:rPr>
            <w:noProof/>
            <w:webHidden/>
          </w:rPr>
          <w:fldChar w:fldCharType="begin"/>
        </w:r>
        <w:r w:rsidR="00225338">
          <w:rPr>
            <w:noProof/>
            <w:webHidden/>
          </w:rPr>
          <w:instrText xml:space="preserve"> PAGEREF _Toc59181897 \h </w:instrText>
        </w:r>
        <w:r w:rsidR="00225338">
          <w:rPr>
            <w:noProof/>
            <w:webHidden/>
          </w:rPr>
        </w:r>
        <w:r w:rsidR="00225338">
          <w:rPr>
            <w:noProof/>
            <w:webHidden/>
          </w:rPr>
          <w:fldChar w:fldCharType="separate"/>
        </w:r>
        <w:r w:rsidR="00225338">
          <w:rPr>
            <w:noProof/>
            <w:webHidden/>
          </w:rPr>
          <w:t>22</w:t>
        </w:r>
        <w:r w:rsidR="00225338">
          <w:rPr>
            <w:noProof/>
            <w:webHidden/>
          </w:rPr>
          <w:fldChar w:fldCharType="end"/>
        </w:r>
      </w:hyperlink>
    </w:p>
    <w:p w14:paraId="4532145A" w14:textId="0C9AD971" w:rsidR="00225338" w:rsidRDefault="0048260D">
      <w:pPr>
        <w:pStyle w:val="TOC4"/>
        <w:rPr>
          <w:rFonts w:eastAsiaTheme="minorEastAsia"/>
          <w:smallCaps w:val="0"/>
          <w:noProof/>
          <w:sz w:val="22"/>
          <w:lang w:eastAsia="zh-CN"/>
        </w:rPr>
      </w:pPr>
      <w:hyperlink w:anchor="_Toc59181898" w:history="1">
        <w:r w:rsidR="00225338" w:rsidRPr="005C5C95">
          <w:rPr>
            <w:rStyle w:val="Hyperlink"/>
            <w:noProof/>
          </w:rPr>
          <w:t>Project Online</w:t>
        </w:r>
        <w:r w:rsidR="00225338">
          <w:rPr>
            <w:noProof/>
            <w:webHidden/>
          </w:rPr>
          <w:tab/>
        </w:r>
        <w:r w:rsidR="00225338">
          <w:rPr>
            <w:noProof/>
            <w:webHidden/>
          </w:rPr>
          <w:fldChar w:fldCharType="begin"/>
        </w:r>
        <w:r w:rsidR="00225338">
          <w:rPr>
            <w:noProof/>
            <w:webHidden/>
          </w:rPr>
          <w:instrText xml:space="preserve"> PAGEREF _Toc59181898 \h </w:instrText>
        </w:r>
        <w:r w:rsidR="00225338">
          <w:rPr>
            <w:noProof/>
            <w:webHidden/>
          </w:rPr>
        </w:r>
        <w:r w:rsidR="00225338">
          <w:rPr>
            <w:noProof/>
            <w:webHidden/>
          </w:rPr>
          <w:fldChar w:fldCharType="separate"/>
        </w:r>
        <w:r w:rsidR="00225338">
          <w:rPr>
            <w:noProof/>
            <w:webHidden/>
          </w:rPr>
          <w:t>22</w:t>
        </w:r>
        <w:r w:rsidR="00225338">
          <w:rPr>
            <w:noProof/>
            <w:webHidden/>
          </w:rPr>
          <w:fldChar w:fldCharType="end"/>
        </w:r>
      </w:hyperlink>
    </w:p>
    <w:p w14:paraId="2D43AA92" w14:textId="21D9C282" w:rsidR="00225338" w:rsidRDefault="0048260D">
      <w:pPr>
        <w:pStyle w:val="TOC4"/>
        <w:rPr>
          <w:rFonts w:eastAsiaTheme="minorEastAsia"/>
          <w:smallCaps w:val="0"/>
          <w:noProof/>
          <w:sz w:val="22"/>
          <w:lang w:eastAsia="zh-CN"/>
        </w:rPr>
      </w:pPr>
      <w:hyperlink w:anchor="_Toc59181899" w:history="1">
        <w:r w:rsidR="00225338" w:rsidRPr="005C5C95">
          <w:rPr>
            <w:rStyle w:val="Hyperlink"/>
            <w:noProof/>
          </w:rPr>
          <w:t>SharePoint Online</w:t>
        </w:r>
        <w:r w:rsidR="00225338">
          <w:rPr>
            <w:noProof/>
            <w:webHidden/>
          </w:rPr>
          <w:tab/>
        </w:r>
        <w:r w:rsidR="00225338">
          <w:rPr>
            <w:noProof/>
            <w:webHidden/>
          </w:rPr>
          <w:fldChar w:fldCharType="begin"/>
        </w:r>
        <w:r w:rsidR="00225338">
          <w:rPr>
            <w:noProof/>
            <w:webHidden/>
          </w:rPr>
          <w:instrText xml:space="preserve"> PAGEREF _Toc59181899 \h </w:instrText>
        </w:r>
        <w:r w:rsidR="00225338">
          <w:rPr>
            <w:noProof/>
            <w:webHidden/>
          </w:rPr>
        </w:r>
        <w:r w:rsidR="00225338">
          <w:rPr>
            <w:noProof/>
            <w:webHidden/>
          </w:rPr>
          <w:fldChar w:fldCharType="separate"/>
        </w:r>
        <w:r w:rsidR="00225338">
          <w:rPr>
            <w:noProof/>
            <w:webHidden/>
          </w:rPr>
          <w:t>22</w:t>
        </w:r>
        <w:r w:rsidR="00225338">
          <w:rPr>
            <w:noProof/>
            <w:webHidden/>
          </w:rPr>
          <w:fldChar w:fldCharType="end"/>
        </w:r>
      </w:hyperlink>
    </w:p>
    <w:p w14:paraId="17F36FC5" w14:textId="73A7EFCA" w:rsidR="00225338" w:rsidRDefault="0048260D">
      <w:pPr>
        <w:pStyle w:val="TOC4"/>
        <w:rPr>
          <w:rFonts w:eastAsiaTheme="minorEastAsia"/>
          <w:smallCaps w:val="0"/>
          <w:noProof/>
          <w:sz w:val="22"/>
          <w:lang w:eastAsia="zh-CN"/>
        </w:rPr>
      </w:pPr>
      <w:hyperlink w:anchor="_Toc59181900" w:history="1">
        <w:r w:rsidR="00225338" w:rsidRPr="005C5C95">
          <w:rPr>
            <w:rStyle w:val="Hyperlink"/>
            <w:noProof/>
          </w:rPr>
          <w:t>Skype for Business Online</w:t>
        </w:r>
        <w:r w:rsidR="00225338">
          <w:rPr>
            <w:noProof/>
            <w:webHidden/>
          </w:rPr>
          <w:tab/>
        </w:r>
        <w:r w:rsidR="00225338">
          <w:rPr>
            <w:noProof/>
            <w:webHidden/>
          </w:rPr>
          <w:fldChar w:fldCharType="begin"/>
        </w:r>
        <w:r w:rsidR="00225338">
          <w:rPr>
            <w:noProof/>
            <w:webHidden/>
          </w:rPr>
          <w:instrText xml:space="preserve"> PAGEREF _Toc59181900 \h </w:instrText>
        </w:r>
        <w:r w:rsidR="00225338">
          <w:rPr>
            <w:noProof/>
            <w:webHidden/>
          </w:rPr>
        </w:r>
        <w:r w:rsidR="00225338">
          <w:rPr>
            <w:noProof/>
            <w:webHidden/>
          </w:rPr>
          <w:fldChar w:fldCharType="separate"/>
        </w:r>
        <w:r w:rsidR="00225338">
          <w:rPr>
            <w:noProof/>
            <w:webHidden/>
          </w:rPr>
          <w:t>22</w:t>
        </w:r>
        <w:r w:rsidR="00225338">
          <w:rPr>
            <w:noProof/>
            <w:webHidden/>
          </w:rPr>
          <w:fldChar w:fldCharType="end"/>
        </w:r>
      </w:hyperlink>
    </w:p>
    <w:p w14:paraId="71138C0A" w14:textId="58E4E13D" w:rsidR="00225338" w:rsidRDefault="0048260D">
      <w:pPr>
        <w:pStyle w:val="TOC2"/>
        <w:tabs>
          <w:tab w:val="right" w:leader="dot" w:pos="5030"/>
        </w:tabs>
        <w:rPr>
          <w:rFonts w:eastAsiaTheme="minorEastAsia"/>
          <w:b w:val="0"/>
          <w:smallCaps w:val="0"/>
          <w:noProof/>
          <w:sz w:val="22"/>
          <w:lang w:eastAsia="zh-CN"/>
        </w:rPr>
      </w:pPr>
      <w:hyperlink w:anchor="_Toc59181901" w:history="1">
        <w:r w:rsidR="00225338" w:rsidRPr="005C5C95">
          <w:rPr>
            <w:rStyle w:val="Hyperlink"/>
            <w:noProof/>
          </w:rPr>
          <w:t>Other Online Services</w:t>
        </w:r>
        <w:r w:rsidR="00225338">
          <w:rPr>
            <w:noProof/>
            <w:webHidden/>
          </w:rPr>
          <w:tab/>
        </w:r>
        <w:r w:rsidR="00225338">
          <w:rPr>
            <w:noProof/>
            <w:webHidden/>
          </w:rPr>
          <w:fldChar w:fldCharType="begin"/>
        </w:r>
        <w:r w:rsidR="00225338">
          <w:rPr>
            <w:noProof/>
            <w:webHidden/>
          </w:rPr>
          <w:instrText xml:space="preserve"> PAGEREF _Toc59181901 \h </w:instrText>
        </w:r>
        <w:r w:rsidR="00225338">
          <w:rPr>
            <w:noProof/>
            <w:webHidden/>
          </w:rPr>
        </w:r>
        <w:r w:rsidR="00225338">
          <w:rPr>
            <w:noProof/>
            <w:webHidden/>
          </w:rPr>
          <w:fldChar w:fldCharType="separate"/>
        </w:r>
        <w:r w:rsidR="00225338">
          <w:rPr>
            <w:noProof/>
            <w:webHidden/>
          </w:rPr>
          <w:t>23</w:t>
        </w:r>
        <w:r w:rsidR="00225338">
          <w:rPr>
            <w:noProof/>
            <w:webHidden/>
          </w:rPr>
          <w:fldChar w:fldCharType="end"/>
        </w:r>
      </w:hyperlink>
    </w:p>
    <w:p w14:paraId="15F053AC" w14:textId="74B446B9" w:rsidR="00225338" w:rsidRDefault="0048260D">
      <w:pPr>
        <w:pStyle w:val="TOC4"/>
        <w:rPr>
          <w:rFonts w:eastAsiaTheme="minorEastAsia"/>
          <w:smallCaps w:val="0"/>
          <w:noProof/>
          <w:sz w:val="22"/>
          <w:lang w:eastAsia="zh-CN"/>
        </w:rPr>
      </w:pPr>
      <w:hyperlink w:anchor="_Toc59181902" w:history="1">
        <w:r w:rsidR="00225338" w:rsidRPr="005C5C95">
          <w:rPr>
            <w:rStyle w:val="Hyperlink"/>
            <w:noProof/>
          </w:rPr>
          <w:t>Microsoft Power Platform</w:t>
        </w:r>
        <w:r w:rsidR="00225338">
          <w:rPr>
            <w:noProof/>
            <w:webHidden/>
          </w:rPr>
          <w:tab/>
        </w:r>
        <w:r w:rsidR="00225338">
          <w:rPr>
            <w:noProof/>
            <w:webHidden/>
          </w:rPr>
          <w:fldChar w:fldCharType="begin"/>
        </w:r>
        <w:r w:rsidR="00225338">
          <w:rPr>
            <w:noProof/>
            <w:webHidden/>
          </w:rPr>
          <w:instrText xml:space="preserve"> PAGEREF _Toc59181902 \h </w:instrText>
        </w:r>
        <w:r w:rsidR="00225338">
          <w:rPr>
            <w:noProof/>
            <w:webHidden/>
          </w:rPr>
        </w:r>
        <w:r w:rsidR="00225338">
          <w:rPr>
            <w:noProof/>
            <w:webHidden/>
          </w:rPr>
          <w:fldChar w:fldCharType="separate"/>
        </w:r>
        <w:r w:rsidR="00225338">
          <w:rPr>
            <w:noProof/>
            <w:webHidden/>
          </w:rPr>
          <w:t>23</w:t>
        </w:r>
        <w:r w:rsidR="00225338">
          <w:rPr>
            <w:noProof/>
            <w:webHidden/>
          </w:rPr>
          <w:fldChar w:fldCharType="end"/>
        </w:r>
      </w:hyperlink>
    </w:p>
    <w:p w14:paraId="3FC6A0A9" w14:textId="3EA5A58C" w:rsidR="00225338" w:rsidRDefault="0048260D">
      <w:pPr>
        <w:pStyle w:val="TOC4"/>
        <w:rPr>
          <w:rFonts w:eastAsiaTheme="minorEastAsia"/>
          <w:smallCaps w:val="0"/>
          <w:noProof/>
          <w:sz w:val="22"/>
          <w:lang w:eastAsia="zh-CN"/>
        </w:rPr>
      </w:pPr>
      <w:hyperlink w:anchor="_Toc59181903" w:history="1">
        <w:r w:rsidR="00225338" w:rsidRPr="005C5C95">
          <w:rPr>
            <w:rStyle w:val="Hyperlink"/>
            <w:noProof/>
          </w:rPr>
          <w:t>Microsoft Intune</w:t>
        </w:r>
        <w:r w:rsidR="00225338">
          <w:rPr>
            <w:noProof/>
            <w:webHidden/>
          </w:rPr>
          <w:tab/>
        </w:r>
        <w:r w:rsidR="00225338">
          <w:rPr>
            <w:noProof/>
            <w:webHidden/>
          </w:rPr>
          <w:fldChar w:fldCharType="begin"/>
        </w:r>
        <w:r w:rsidR="00225338">
          <w:rPr>
            <w:noProof/>
            <w:webHidden/>
          </w:rPr>
          <w:instrText xml:space="preserve"> PAGEREF _Toc59181903 \h </w:instrText>
        </w:r>
        <w:r w:rsidR="00225338">
          <w:rPr>
            <w:noProof/>
            <w:webHidden/>
          </w:rPr>
        </w:r>
        <w:r w:rsidR="00225338">
          <w:rPr>
            <w:noProof/>
            <w:webHidden/>
          </w:rPr>
          <w:fldChar w:fldCharType="separate"/>
        </w:r>
        <w:r w:rsidR="00225338">
          <w:rPr>
            <w:noProof/>
            <w:webHidden/>
          </w:rPr>
          <w:t>24</w:t>
        </w:r>
        <w:r w:rsidR="00225338">
          <w:rPr>
            <w:noProof/>
            <w:webHidden/>
          </w:rPr>
          <w:fldChar w:fldCharType="end"/>
        </w:r>
      </w:hyperlink>
    </w:p>
    <w:p w14:paraId="420E4F8E" w14:textId="1C45D7FF" w:rsidR="00225338" w:rsidRDefault="0048260D">
      <w:pPr>
        <w:pStyle w:val="TOC1"/>
        <w:tabs>
          <w:tab w:val="right" w:leader="dot" w:pos="5030"/>
        </w:tabs>
        <w:rPr>
          <w:rFonts w:eastAsiaTheme="minorEastAsia"/>
          <w:b w:val="0"/>
          <w:caps w:val="0"/>
          <w:noProof/>
          <w:sz w:val="22"/>
          <w:lang w:eastAsia="zh-CN"/>
        </w:rPr>
      </w:pPr>
      <w:hyperlink w:anchor="_Toc59181904" w:history="1">
        <w:r w:rsidR="00225338" w:rsidRPr="005C5C95">
          <w:rPr>
            <w:rStyle w:val="Hyperlink"/>
            <w:noProof/>
          </w:rPr>
          <w:t>21Vianet Online Services Product Availability (OSPA Only)</w:t>
        </w:r>
        <w:r w:rsidR="00225338">
          <w:rPr>
            <w:noProof/>
            <w:webHidden/>
          </w:rPr>
          <w:tab/>
        </w:r>
        <w:r w:rsidR="00225338">
          <w:rPr>
            <w:noProof/>
            <w:webHidden/>
          </w:rPr>
          <w:fldChar w:fldCharType="begin"/>
        </w:r>
        <w:r w:rsidR="00225338">
          <w:rPr>
            <w:noProof/>
            <w:webHidden/>
          </w:rPr>
          <w:instrText xml:space="preserve"> PAGEREF _Toc59181904 \h </w:instrText>
        </w:r>
        <w:r w:rsidR="00225338">
          <w:rPr>
            <w:noProof/>
            <w:webHidden/>
          </w:rPr>
        </w:r>
        <w:r w:rsidR="00225338">
          <w:rPr>
            <w:noProof/>
            <w:webHidden/>
          </w:rPr>
          <w:fldChar w:fldCharType="separate"/>
        </w:r>
        <w:r w:rsidR="00225338">
          <w:rPr>
            <w:noProof/>
            <w:webHidden/>
          </w:rPr>
          <w:t>25</w:t>
        </w:r>
        <w:r w:rsidR="00225338">
          <w:rPr>
            <w:noProof/>
            <w:webHidden/>
          </w:rPr>
          <w:fldChar w:fldCharType="end"/>
        </w:r>
      </w:hyperlink>
    </w:p>
    <w:p w14:paraId="3A0EE476" w14:textId="6CB183AD" w:rsidR="00225338" w:rsidRDefault="0048260D">
      <w:pPr>
        <w:pStyle w:val="TOC5"/>
        <w:tabs>
          <w:tab w:val="right" w:leader="dot" w:pos="5030"/>
        </w:tabs>
        <w:rPr>
          <w:rFonts w:eastAsiaTheme="minorEastAsia"/>
          <w:noProof/>
          <w:sz w:val="22"/>
          <w:lang w:eastAsia="zh-CN"/>
        </w:rPr>
      </w:pPr>
      <w:hyperlink w:anchor="_Toc59181905" w:history="1">
        <w:r w:rsidR="00225338" w:rsidRPr="005C5C95">
          <w:rPr>
            <w:rStyle w:val="Hyperlink"/>
            <w:noProof/>
          </w:rPr>
          <w:t>Microsoft Azure</w:t>
        </w:r>
        <w:r w:rsidR="00225338">
          <w:rPr>
            <w:noProof/>
            <w:webHidden/>
          </w:rPr>
          <w:tab/>
        </w:r>
        <w:r w:rsidR="00225338">
          <w:rPr>
            <w:noProof/>
            <w:webHidden/>
          </w:rPr>
          <w:fldChar w:fldCharType="begin"/>
        </w:r>
        <w:r w:rsidR="00225338">
          <w:rPr>
            <w:noProof/>
            <w:webHidden/>
          </w:rPr>
          <w:instrText xml:space="preserve"> PAGEREF _Toc59181905 \h </w:instrText>
        </w:r>
        <w:r w:rsidR="00225338">
          <w:rPr>
            <w:noProof/>
            <w:webHidden/>
          </w:rPr>
        </w:r>
        <w:r w:rsidR="00225338">
          <w:rPr>
            <w:noProof/>
            <w:webHidden/>
          </w:rPr>
          <w:fldChar w:fldCharType="separate"/>
        </w:r>
        <w:r w:rsidR="00225338">
          <w:rPr>
            <w:noProof/>
            <w:webHidden/>
          </w:rPr>
          <w:t>25</w:t>
        </w:r>
        <w:r w:rsidR="00225338">
          <w:rPr>
            <w:noProof/>
            <w:webHidden/>
          </w:rPr>
          <w:fldChar w:fldCharType="end"/>
        </w:r>
      </w:hyperlink>
    </w:p>
    <w:p w14:paraId="685F4F97" w14:textId="49B99895" w:rsidR="00225338" w:rsidRDefault="0048260D">
      <w:pPr>
        <w:pStyle w:val="TOC5"/>
        <w:tabs>
          <w:tab w:val="right" w:leader="dot" w:pos="5030"/>
        </w:tabs>
        <w:rPr>
          <w:rFonts w:eastAsiaTheme="minorEastAsia"/>
          <w:noProof/>
          <w:sz w:val="22"/>
          <w:lang w:eastAsia="zh-CN"/>
        </w:rPr>
      </w:pPr>
      <w:hyperlink w:anchor="_Toc59181906" w:history="1">
        <w:r w:rsidR="00225338" w:rsidRPr="005C5C95">
          <w:rPr>
            <w:rStyle w:val="Hyperlink"/>
            <w:noProof/>
          </w:rPr>
          <w:t>Microsoft Dynamics 365</w:t>
        </w:r>
        <w:r w:rsidR="00225338">
          <w:rPr>
            <w:noProof/>
            <w:webHidden/>
          </w:rPr>
          <w:tab/>
        </w:r>
        <w:r w:rsidR="00225338">
          <w:rPr>
            <w:noProof/>
            <w:webHidden/>
          </w:rPr>
          <w:fldChar w:fldCharType="begin"/>
        </w:r>
        <w:r w:rsidR="00225338">
          <w:rPr>
            <w:noProof/>
            <w:webHidden/>
          </w:rPr>
          <w:instrText xml:space="preserve"> PAGEREF _Toc59181906 \h </w:instrText>
        </w:r>
        <w:r w:rsidR="00225338">
          <w:rPr>
            <w:noProof/>
            <w:webHidden/>
          </w:rPr>
        </w:r>
        <w:r w:rsidR="00225338">
          <w:rPr>
            <w:noProof/>
            <w:webHidden/>
          </w:rPr>
          <w:fldChar w:fldCharType="separate"/>
        </w:r>
        <w:r w:rsidR="00225338">
          <w:rPr>
            <w:noProof/>
            <w:webHidden/>
          </w:rPr>
          <w:t>25</w:t>
        </w:r>
        <w:r w:rsidR="00225338">
          <w:rPr>
            <w:noProof/>
            <w:webHidden/>
          </w:rPr>
          <w:fldChar w:fldCharType="end"/>
        </w:r>
      </w:hyperlink>
    </w:p>
    <w:p w14:paraId="2B7D540F" w14:textId="582B3983" w:rsidR="00225338" w:rsidRDefault="0048260D">
      <w:pPr>
        <w:pStyle w:val="TOC5"/>
        <w:tabs>
          <w:tab w:val="right" w:leader="dot" w:pos="5030"/>
        </w:tabs>
        <w:rPr>
          <w:rFonts w:eastAsiaTheme="minorEastAsia"/>
          <w:noProof/>
          <w:sz w:val="22"/>
          <w:lang w:eastAsia="zh-CN"/>
        </w:rPr>
      </w:pPr>
      <w:hyperlink w:anchor="_Toc59181907" w:history="1">
        <w:r w:rsidR="00225338" w:rsidRPr="005C5C95">
          <w:rPr>
            <w:rStyle w:val="Hyperlink"/>
            <w:noProof/>
          </w:rPr>
          <w:t>Office 365</w:t>
        </w:r>
        <w:r w:rsidR="00225338">
          <w:rPr>
            <w:noProof/>
            <w:webHidden/>
          </w:rPr>
          <w:tab/>
        </w:r>
        <w:r w:rsidR="00225338">
          <w:rPr>
            <w:noProof/>
            <w:webHidden/>
          </w:rPr>
          <w:fldChar w:fldCharType="begin"/>
        </w:r>
        <w:r w:rsidR="00225338">
          <w:rPr>
            <w:noProof/>
            <w:webHidden/>
          </w:rPr>
          <w:instrText xml:space="preserve"> PAGEREF _Toc59181907 \h </w:instrText>
        </w:r>
        <w:r w:rsidR="00225338">
          <w:rPr>
            <w:noProof/>
            <w:webHidden/>
          </w:rPr>
        </w:r>
        <w:r w:rsidR="00225338">
          <w:rPr>
            <w:noProof/>
            <w:webHidden/>
          </w:rPr>
          <w:fldChar w:fldCharType="separate"/>
        </w:r>
        <w:r w:rsidR="00225338">
          <w:rPr>
            <w:noProof/>
            <w:webHidden/>
          </w:rPr>
          <w:t>25</w:t>
        </w:r>
        <w:r w:rsidR="00225338">
          <w:rPr>
            <w:noProof/>
            <w:webHidden/>
          </w:rPr>
          <w:fldChar w:fldCharType="end"/>
        </w:r>
      </w:hyperlink>
    </w:p>
    <w:p w14:paraId="020E9520" w14:textId="75D77483" w:rsidR="00225338" w:rsidRDefault="0048260D">
      <w:pPr>
        <w:pStyle w:val="TOC5"/>
        <w:tabs>
          <w:tab w:val="right" w:leader="dot" w:pos="5030"/>
        </w:tabs>
        <w:rPr>
          <w:rFonts w:eastAsiaTheme="minorEastAsia"/>
          <w:noProof/>
          <w:sz w:val="22"/>
          <w:lang w:eastAsia="zh-CN"/>
        </w:rPr>
      </w:pPr>
      <w:hyperlink w:anchor="_Toc59181908" w:history="1">
        <w:r w:rsidR="00225338" w:rsidRPr="005C5C95">
          <w:rPr>
            <w:rStyle w:val="Hyperlink"/>
            <w:noProof/>
          </w:rPr>
          <w:t>Office 365 for Academic</w:t>
        </w:r>
        <w:r w:rsidR="00225338">
          <w:rPr>
            <w:noProof/>
            <w:webHidden/>
          </w:rPr>
          <w:tab/>
        </w:r>
        <w:r w:rsidR="00225338">
          <w:rPr>
            <w:noProof/>
            <w:webHidden/>
          </w:rPr>
          <w:fldChar w:fldCharType="begin"/>
        </w:r>
        <w:r w:rsidR="00225338">
          <w:rPr>
            <w:noProof/>
            <w:webHidden/>
          </w:rPr>
          <w:instrText xml:space="preserve"> PAGEREF _Toc59181908 \h </w:instrText>
        </w:r>
        <w:r w:rsidR="00225338">
          <w:rPr>
            <w:noProof/>
            <w:webHidden/>
          </w:rPr>
        </w:r>
        <w:r w:rsidR="00225338">
          <w:rPr>
            <w:noProof/>
            <w:webHidden/>
          </w:rPr>
          <w:fldChar w:fldCharType="separate"/>
        </w:r>
        <w:r w:rsidR="00225338">
          <w:rPr>
            <w:noProof/>
            <w:webHidden/>
          </w:rPr>
          <w:t>27</w:t>
        </w:r>
        <w:r w:rsidR="00225338">
          <w:rPr>
            <w:noProof/>
            <w:webHidden/>
          </w:rPr>
          <w:fldChar w:fldCharType="end"/>
        </w:r>
      </w:hyperlink>
    </w:p>
    <w:p w14:paraId="047B9FA8" w14:textId="033E0704" w:rsidR="00225338" w:rsidRDefault="0048260D">
      <w:pPr>
        <w:pStyle w:val="TOC5"/>
        <w:tabs>
          <w:tab w:val="right" w:leader="dot" w:pos="5030"/>
        </w:tabs>
        <w:rPr>
          <w:rFonts w:eastAsiaTheme="minorEastAsia"/>
          <w:noProof/>
          <w:sz w:val="22"/>
          <w:lang w:eastAsia="zh-CN"/>
        </w:rPr>
      </w:pPr>
      <w:hyperlink w:anchor="_Toc59181909" w:history="1">
        <w:r w:rsidR="00225338" w:rsidRPr="005C5C95">
          <w:rPr>
            <w:rStyle w:val="Hyperlink"/>
            <w:noProof/>
          </w:rPr>
          <w:t>21Vianet Product Availability Definitions</w:t>
        </w:r>
        <w:r w:rsidR="00225338">
          <w:rPr>
            <w:noProof/>
            <w:webHidden/>
          </w:rPr>
          <w:tab/>
        </w:r>
        <w:r w:rsidR="00225338">
          <w:rPr>
            <w:noProof/>
            <w:webHidden/>
          </w:rPr>
          <w:fldChar w:fldCharType="begin"/>
        </w:r>
        <w:r w:rsidR="00225338">
          <w:rPr>
            <w:noProof/>
            <w:webHidden/>
          </w:rPr>
          <w:instrText xml:space="preserve"> PAGEREF _Toc59181909 \h </w:instrText>
        </w:r>
        <w:r w:rsidR="00225338">
          <w:rPr>
            <w:noProof/>
            <w:webHidden/>
          </w:rPr>
        </w:r>
        <w:r w:rsidR="00225338">
          <w:rPr>
            <w:noProof/>
            <w:webHidden/>
          </w:rPr>
          <w:fldChar w:fldCharType="separate"/>
        </w:r>
        <w:r w:rsidR="00225338">
          <w:rPr>
            <w:noProof/>
            <w:webHidden/>
          </w:rPr>
          <w:t>28</w:t>
        </w:r>
        <w:r w:rsidR="00225338">
          <w:rPr>
            <w:noProof/>
            <w:webHidden/>
          </w:rPr>
          <w:fldChar w:fldCharType="end"/>
        </w:r>
      </w:hyperlink>
    </w:p>
    <w:p w14:paraId="15A897E6" w14:textId="6F6B7296" w:rsidR="00225338" w:rsidRDefault="0048260D">
      <w:pPr>
        <w:pStyle w:val="TOC1"/>
        <w:tabs>
          <w:tab w:val="right" w:leader="dot" w:pos="5030"/>
        </w:tabs>
        <w:rPr>
          <w:rFonts w:eastAsiaTheme="minorEastAsia"/>
          <w:b w:val="0"/>
          <w:caps w:val="0"/>
          <w:noProof/>
          <w:sz w:val="22"/>
          <w:lang w:eastAsia="zh-CN"/>
        </w:rPr>
      </w:pPr>
      <w:hyperlink w:anchor="_Toc59181910" w:history="1">
        <w:r w:rsidR="00225338" w:rsidRPr="005C5C95">
          <w:rPr>
            <w:rStyle w:val="Hyperlink"/>
            <w:noProof/>
          </w:rPr>
          <w:t>Attachment 1 – Notices</w:t>
        </w:r>
        <w:r w:rsidR="00225338">
          <w:rPr>
            <w:noProof/>
            <w:webHidden/>
          </w:rPr>
          <w:tab/>
        </w:r>
        <w:r w:rsidR="00225338">
          <w:rPr>
            <w:noProof/>
            <w:webHidden/>
          </w:rPr>
          <w:fldChar w:fldCharType="begin"/>
        </w:r>
        <w:r w:rsidR="00225338">
          <w:rPr>
            <w:noProof/>
            <w:webHidden/>
          </w:rPr>
          <w:instrText xml:space="preserve"> PAGEREF _Toc59181910 \h </w:instrText>
        </w:r>
        <w:r w:rsidR="00225338">
          <w:rPr>
            <w:noProof/>
            <w:webHidden/>
          </w:rPr>
        </w:r>
        <w:r w:rsidR="00225338">
          <w:rPr>
            <w:noProof/>
            <w:webHidden/>
          </w:rPr>
          <w:fldChar w:fldCharType="separate"/>
        </w:r>
        <w:r w:rsidR="00225338">
          <w:rPr>
            <w:noProof/>
            <w:webHidden/>
          </w:rPr>
          <w:t>30</w:t>
        </w:r>
        <w:r w:rsidR="00225338">
          <w:rPr>
            <w:noProof/>
            <w:webHidden/>
          </w:rPr>
          <w:fldChar w:fldCharType="end"/>
        </w:r>
      </w:hyperlink>
    </w:p>
    <w:p w14:paraId="7FD80EEF" w14:textId="7325E243" w:rsidR="00225338" w:rsidRDefault="0048260D">
      <w:pPr>
        <w:pStyle w:val="TOC3"/>
        <w:rPr>
          <w:rFonts w:eastAsiaTheme="minorEastAsia"/>
          <w:b w:val="0"/>
          <w:smallCaps w:val="0"/>
          <w:sz w:val="22"/>
          <w:lang w:eastAsia="zh-CN"/>
        </w:rPr>
      </w:pPr>
      <w:hyperlink w:anchor="_Toc59181911" w:history="1">
        <w:r w:rsidR="00225338" w:rsidRPr="005C5C95">
          <w:rPr>
            <w:rStyle w:val="Hyperlink"/>
          </w:rPr>
          <w:t>Bing Maps</w:t>
        </w:r>
        <w:r w:rsidR="00225338">
          <w:rPr>
            <w:webHidden/>
          </w:rPr>
          <w:tab/>
        </w:r>
        <w:r w:rsidR="00225338">
          <w:rPr>
            <w:webHidden/>
          </w:rPr>
          <w:fldChar w:fldCharType="begin"/>
        </w:r>
        <w:r w:rsidR="00225338">
          <w:rPr>
            <w:webHidden/>
          </w:rPr>
          <w:instrText xml:space="preserve"> PAGEREF _Toc59181911 \h </w:instrText>
        </w:r>
        <w:r w:rsidR="00225338">
          <w:rPr>
            <w:webHidden/>
          </w:rPr>
        </w:r>
        <w:r w:rsidR="00225338">
          <w:rPr>
            <w:webHidden/>
          </w:rPr>
          <w:fldChar w:fldCharType="separate"/>
        </w:r>
        <w:r w:rsidR="00225338">
          <w:rPr>
            <w:webHidden/>
          </w:rPr>
          <w:t>30</w:t>
        </w:r>
        <w:r w:rsidR="00225338">
          <w:rPr>
            <w:webHidden/>
          </w:rPr>
          <w:fldChar w:fldCharType="end"/>
        </w:r>
      </w:hyperlink>
    </w:p>
    <w:p w14:paraId="1EC1E737" w14:textId="0DA299BA" w:rsidR="00225338" w:rsidRDefault="0048260D">
      <w:pPr>
        <w:pStyle w:val="TOC3"/>
        <w:rPr>
          <w:rFonts w:eastAsiaTheme="minorEastAsia"/>
          <w:b w:val="0"/>
          <w:smallCaps w:val="0"/>
          <w:sz w:val="22"/>
          <w:lang w:eastAsia="zh-CN"/>
        </w:rPr>
      </w:pPr>
      <w:hyperlink w:anchor="_Toc59181912" w:history="1">
        <w:r w:rsidR="00225338" w:rsidRPr="005C5C95">
          <w:rPr>
            <w:rStyle w:val="Hyperlink"/>
          </w:rPr>
          <w:t>Notice about Azure Media Services H.265/HEVC Encoding</w:t>
        </w:r>
        <w:r w:rsidR="00225338">
          <w:rPr>
            <w:webHidden/>
          </w:rPr>
          <w:tab/>
        </w:r>
        <w:r w:rsidR="00225338">
          <w:rPr>
            <w:webHidden/>
          </w:rPr>
          <w:fldChar w:fldCharType="begin"/>
        </w:r>
        <w:r w:rsidR="00225338">
          <w:rPr>
            <w:webHidden/>
          </w:rPr>
          <w:instrText xml:space="preserve"> PAGEREF _Toc59181912 \h </w:instrText>
        </w:r>
        <w:r w:rsidR="00225338">
          <w:rPr>
            <w:webHidden/>
          </w:rPr>
        </w:r>
        <w:r w:rsidR="00225338">
          <w:rPr>
            <w:webHidden/>
          </w:rPr>
          <w:fldChar w:fldCharType="separate"/>
        </w:r>
        <w:r w:rsidR="00225338">
          <w:rPr>
            <w:webHidden/>
          </w:rPr>
          <w:t>30</w:t>
        </w:r>
        <w:r w:rsidR="00225338">
          <w:rPr>
            <w:webHidden/>
          </w:rPr>
          <w:fldChar w:fldCharType="end"/>
        </w:r>
      </w:hyperlink>
    </w:p>
    <w:p w14:paraId="0FCFF8EF" w14:textId="34F50E12" w:rsidR="00225338" w:rsidRDefault="0048260D">
      <w:pPr>
        <w:pStyle w:val="TOC3"/>
        <w:rPr>
          <w:rFonts w:eastAsiaTheme="minorEastAsia"/>
          <w:b w:val="0"/>
          <w:smallCaps w:val="0"/>
          <w:sz w:val="22"/>
          <w:lang w:eastAsia="zh-CN"/>
        </w:rPr>
      </w:pPr>
      <w:hyperlink w:anchor="_Toc59181913" w:history="1">
        <w:r w:rsidR="00225338" w:rsidRPr="005C5C95">
          <w:rPr>
            <w:rStyle w:val="Hyperlink"/>
          </w:rPr>
          <w:t>Notice about H.264/AVC Visual Standard, VC-1 Video Standard, MPEG-4 Part 2 Visual Standard and MPEG-2 Video Standard</w:t>
        </w:r>
        <w:r w:rsidR="00225338">
          <w:rPr>
            <w:webHidden/>
          </w:rPr>
          <w:tab/>
        </w:r>
        <w:r w:rsidR="00225338">
          <w:rPr>
            <w:webHidden/>
          </w:rPr>
          <w:fldChar w:fldCharType="begin"/>
        </w:r>
        <w:r w:rsidR="00225338">
          <w:rPr>
            <w:webHidden/>
          </w:rPr>
          <w:instrText xml:space="preserve"> PAGEREF _Toc59181913 \h </w:instrText>
        </w:r>
        <w:r w:rsidR="00225338">
          <w:rPr>
            <w:webHidden/>
          </w:rPr>
        </w:r>
        <w:r w:rsidR="00225338">
          <w:rPr>
            <w:webHidden/>
          </w:rPr>
          <w:fldChar w:fldCharType="separate"/>
        </w:r>
        <w:r w:rsidR="00225338">
          <w:rPr>
            <w:webHidden/>
          </w:rPr>
          <w:t>30</w:t>
        </w:r>
        <w:r w:rsidR="00225338">
          <w:rPr>
            <w:webHidden/>
          </w:rPr>
          <w:fldChar w:fldCharType="end"/>
        </w:r>
      </w:hyperlink>
    </w:p>
    <w:p w14:paraId="388D9508" w14:textId="18EDC9BC" w:rsidR="00225338" w:rsidRDefault="0048260D">
      <w:pPr>
        <w:pStyle w:val="TOC1"/>
        <w:tabs>
          <w:tab w:val="right" w:leader="dot" w:pos="5030"/>
        </w:tabs>
        <w:rPr>
          <w:rFonts w:eastAsiaTheme="minorEastAsia"/>
          <w:b w:val="0"/>
          <w:caps w:val="0"/>
          <w:noProof/>
          <w:sz w:val="22"/>
          <w:lang w:eastAsia="zh-CN"/>
        </w:rPr>
      </w:pPr>
      <w:hyperlink w:anchor="_Toc59181914" w:history="1">
        <w:r w:rsidR="00225338" w:rsidRPr="005C5C95">
          <w:rPr>
            <w:rStyle w:val="Hyperlink"/>
            <w:noProof/>
          </w:rPr>
          <w:t>Attachment 2 – Subscription License Suites</w:t>
        </w:r>
        <w:r w:rsidR="00225338">
          <w:rPr>
            <w:noProof/>
            <w:webHidden/>
          </w:rPr>
          <w:tab/>
        </w:r>
        <w:r w:rsidR="00225338">
          <w:rPr>
            <w:noProof/>
            <w:webHidden/>
          </w:rPr>
          <w:fldChar w:fldCharType="begin"/>
        </w:r>
        <w:r w:rsidR="00225338">
          <w:rPr>
            <w:noProof/>
            <w:webHidden/>
          </w:rPr>
          <w:instrText xml:space="preserve"> PAGEREF _Toc59181914 \h </w:instrText>
        </w:r>
        <w:r w:rsidR="00225338">
          <w:rPr>
            <w:noProof/>
            <w:webHidden/>
          </w:rPr>
        </w:r>
        <w:r w:rsidR="00225338">
          <w:rPr>
            <w:noProof/>
            <w:webHidden/>
          </w:rPr>
          <w:fldChar w:fldCharType="separate"/>
        </w:r>
        <w:r w:rsidR="00225338">
          <w:rPr>
            <w:noProof/>
            <w:webHidden/>
          </w:rPr>
          <w:t>31</w:t>
        </w:r>
        <w:r w:rsidR="00225338">
          <w:rPr>
            <w:noProof/>
            <w:webHidden/>
          </w:rPr>
          <w:fldChar w:fldCharType="end"/>
        </w:r>
      </w:hyperlink>
    </w:p>
    <w:p w14:paraId="2A9B3431" w14:textId="3724AEE2" w:rsidR="00225338" w:rsidRDefault="0048260D">
      <w:pPr>
        <w:pStyle w:val="TOC1"/>
        <w:tabs>
          <w:tab w:val="right" w:leader="dot" w:pos="5030"/>
        </w:tabs>
        <w:rPr>
          <w:rFonts w:eastAsiaTheme="minorEastAsia"/>
          <w:b w:val="0"/>
          <w:caps w:val="0"/>
          <w:noProof/>
          <w:sz w:val="22"/>
          <w:lang w:eastAsia="zh-CN"/>
        </w:rPr>
      </w:pPr>
      <w:hyperlink w:anchor="_Toc59181915" w:history="1">
        <w:r w:rsidR="00225338" w:rsidRPr="005C5C95">
          <w:rPr>
            <w:rStyle w:val="Hyperlink"/>
            <w:noProof/>
          </w:rPr>
          <w:t>Attachment 3 – The Standard Contractual Clauses (Processors)</w:t>
        </w:r>
        <w:r w:rsidR="00225338">
          <w:rPr>
            <w:noProof/>
            <w:webHidden/>
          </w:rPr>
          <w:tab/>
        </w:r>
        <w:r w:rsidR="00225338">
          <w:rPr>
            <w:noProof/>
            <w:webHidden/>
          </w:rPr>
          <w:fldChar w:fldCharType="begin"/>
        </w:r>
        <w:r w:rsidR="00225338">
          <w:rPr>
            <w:noProof/>
            <w:webHidden/>
          </w:rPr>
          <w:instrText xml:space="preserve"> PAGEREF _Toc59181915 \h </w:instrText>
        </w:r>
        <w:r w:rsidR="00225338">
          <w:rPr>
            <w:noProof/>
            <w:webHidden/>
          </w:rPr>
        </w:r>
        <w:r w:rsidR="00225338">
          <w:rPr>
            <w:noProof/>
            <w:webHidden/>
          </w:rPr>
          <w:fldChar w:fldCharType="separate"/>
        </w:r>
        <w:r w:rsidR="00225338">
          <w:rPr>
            <w:noProof/>
            <w:webHidden/>
          </w:rPr>
          <w:t>32</w:t>
        </w:r>
        <w:r w:rsidR="00225338">
          <w:rPr>
            <w:noProof/>
            <w:webHidden/>
          </w:rPr>
          <w:fldChar w:fldCharType="end"/>
        </w:r>
      </w:hyperlink>
    </w:p>
    <w:p w14:paraId="1F2DFEF0" w14:textId="50B4F163" w:rsidR="00225338" w:rsidRDefault="0048260D">
      <w:pPr>
        <w:pStyle w:val="TOC1"/>
        <w:tabs>
          <w:tab w:val="right" w:leader="dot" w:pos="5030"/>
        </w:tabs>
        <w:rPr>
          <w:rFonts w:eastAsiaTheme="minorEastAsia"/>
          <w:b w:val="0"/>
          <w:caps w:val="0"/>
          <w:noProof/>
          <w:sz w:val="22"/>
          <w:lang w:eastAsia="zh-CN"/>
        </w:rPr>
      </w:pPr>
      <w:hyperlink w:anchor="_Toc59181916" w:history="1">
        <w:r w:rsidR="00225338" w:rsidRPr="005C5C95">
          <w:rPr>
            <w:rStyle w:val="Hyperlink"/>
            <w:noProof/>
          </w:rPr>
          <w:t>Attachment 4 – European Union General Data Protection Regulation Terms</w:t>
        </w:r>
        <w:r w:rsidR="00225338">
          <w:rPr>
            <w:noProof/>
            <w:webHidden/>
          </w:rPr>
          <w:tab/>
        </w:r>
        <w:r w:rsidR="00225338">
          <w:rPr>
            <w:noProof/>
            <w:webHidden/>
          </w:rPr>
          <w:fldChar w:fldCharType="begin"/>
        </w:r>
        <w:r w:rsidR="00225338">
          <w:rPr>
            <w:noProof/>
            <w:webHidden/>
          </w:rPr>
          <w:instrText xml:space="preserve"> PAGEREF _Toc59181916 \h </w:instrText>
        </w:r>
        <w:r w:rsidR="00225338">
          <w:rPr>
            <w:noProof/>
            <w:webHidden/>
          </w:rPr>
        </w:r>
        <w:r w:rsidR="00225338">
          <w:rPr>
            <w:noProof/>
            <w:webHidden/>
          </w:rPr>
          <w:fldChar w:fldCharType="separate"/>
        </w:r>
        <w:r w:rsidR="00225338">
          <w:rPr>
            <w:noProof/>
            <w:webHidden/>
          </w:rPr>
          <w:t>38</w:t>
        </w:r>
        <w:r w:rsidR="00225338">
          <w:rPr>
            <w:noProof/>
            <w:webHidden/>
          </w:rPr>
          <w:fldChar w:fldCharType="end"/>
        </w:r>
      </w:hyperlink>
    </w:p>
    <w:p w14:paraId="092C9288" w14:textId="429A0D70"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2" w:name="Introduction"/>
      <w:bookmarkStart w:id="3" w:name="_Toc487133991"/>
      <w:bookmarkStart w:id="4" w:name="_Toc29979159"/>
      <w:bookmarkStart w:id="5" w:name="_Toc59181851"/>
      <w:r w:rsidRPr="00E75EA3">
        <w:lastRenderedPageBreak/>
        <w:t>Introduction</w:t>
      </w:r>
      <w:bookmarkEnd w:id="2"/>
      <w:bookmarkEnd w:id="3"/>
      <w:bookmarkEnd w:id="4"/>
      <w:bookmarkEnd w:id="5"/>
    </w:p>
    <w:p w14:paraId="66FDECD8" w14:textId="45F5D046" w:rsidR="00C82B44" w:rsidRPr="00C31EFB" w:rsidRDefault="00C82B44">
      <w:pPr>
        <w:pStyle w:val="ProductList-Body"/>
        <w:spacing w:after="240"/>
      </w:pPr>
      <w:r w:rsidRPr="00C31EFB">
        <w:t>This document is</w:t>
      </w:r>
      <w:r w:rsidR="00742289" w:rsidRPr="00C31EFB">
        <w:t xml:space="preserve"> </w:t>
      </w:r>
      <w:r w:rsidR="00801073">
        <w:t xml:space="preserve">the </w:t>
      </w:r>
      <w:r w:rsidRPr="00C31EFB">
        <w:t>Online Service</w:t>
      </w:r>
      <w:r w:rsidR="00C113AC" w:rsidRPr="00C31EFB">
        <w:t>s</w:t>
      </w:r>
      <w:r w:rsidRPr="00C31EFB">
        <w:t xml:space="preserve"> Terms for </w:t>
      </w:r>
      <w:r w:rsidR="002B1E2C">
        <w:t xml:space="preserve">the Online Services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29979160"/>
      <w:bookmarkStart w:id="7" w:name="_Toc59181852"/>
      <w:r w:rsidRPr="00E75EA3">
        <w:t>Service Level Agreements</w:t>
      </w:r>
      <w:bookmarkEnd w:id="6"/>
      <w:bookmarkEnd w:id="7"/>
    </w:p>
    <w:p w14:paraId="630CFD8F" w14:textId="1BC17B62" w:rsidR="00BF1AEF"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r w:rsidR="003D6374">
        <w:t xml:space="preserve"> </w:t>
      </w:r>
      <w:hyperlink r:id="rId18"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8" w:name="_Toc29979161"/>
      <w:bookmarkStart w:id="9" w:name="_Toc59181853"/>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8"/>
      <w:bookmarkEnd w:id="9"/>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10" w:name="_Toc29979162"/>
      <w:bookmarkStart w:id="11" w:name="_Toc59181854"/>
      <w:r w:rsidRPr="00E75EA3">
        <w:t>Electronic Notices</w:t>
      </w:r>
      <w:bookmarkEnd w:id="10"/>
      <w:bookmarkEnd w:id="11"/>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12" w:name="_Toc487133992"/>
      <w:bookmarkStart w:id="13" w:name="_Toc29979163"/>
      <w:bookmarkStart w:id="14" w:name="_Toc59181855"/>
      <w:r w:rsidRPr="00E75EA3">
        <w:t>Prior Versions</w:t>
      </w:r>
      <w:bookmarkEnd w:id="12"/>
      <w:bookmarkEnd w:id="13"/>
      <w:bookmarkEnd w:id="14"/>
    </w:p>
    <w:p w14:paraId="2A9D9754" w14:textId="1CD2C391" w:rsidR="004D27A6"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19"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6DD78AA4" w14:textId="77777777" w:rsidR="003D6374" w:rsidRPr="00E75EA3" w:rsidRDefault="003D6374" w:rsidP="00A914BF">
      <w:pPr>
        <w:pStyle w:val="ProductList-Body"/>
      </w:pPr>
    </w:p>
    <w:p w14:paraId="253289D1" w14:textId="77777777" w:rsidR="00C624ED" w:rsidRDefault="00C624ED" w:rsidP="00C624ED">
      <w:pPr>
        <w:pStyle w:val="ProductList-Offering1Heading"/>
        <w:outlineLvl w:val="1"/>
      </w:pPr>
      <w:bookmarkStart w:id="15" w:name="_Toc378147615"/>
      <w:bookmarkStart w:id="16" w:name="_Toc378151517"/>
      <w:bookmarkStart w:id="17" w:name="_Toc379797094"/>
      <w:bookmarkStart w:id="18" w:name="_Toc380513120"/>
      <w:bookmarkStart w:id="19" w:name="_Toc380655159"/>
      <w:bookmarkStart w:id="20" w:name="_Toc383415077"/>
      <w:bookmarkStart w:id="21" w:name="_Toc536648791"/>
      <w:bookmarkStart w:id="22" w:name="_Toc29979164"/>
      <w:bookmarkStart w:id="23" w:name="_Toc59181856"/>
      <w:r>
        <w:t>Clarifications and Summary of Changes</w:t>
      </w:r>
      <w:bookmarkEnd w:id="15"/>
      <w:bookmarkEnd w:id="16"/>
      <w:bookmarkEnd w:id="17"/>
      <w:bookmarkEnd w:id="18"/>
      <w:bookmarkEnd w:id="19"/>
      <w:bookmarkEnd w:id="20"/>
      <w:bookmarkEnd w:id="21"/>
      <w:bookmarkEnd w:id="22"/>
      <w:bookmarkEnd w:id="23"/>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041569" w:rsidRPr="00A47BC4" w14:paraId="65F61D23" w14:textId="77777777" w:rsidTr="004D4C3B">
        <w:trPr>
          <w:trHeight w:val="53"/>
        </w:trPr>
        <w:tc>
          <w:tcPr>
            <w:tcW w:w="5395" w:type="dxa"/>
            <w:vAlign w:val="bottom"/>
          </w:tcPr>
          <w:p w14:paraId="5BC44DA1" w14:textId="2E095AC5" w:rsidR="00041569" w:rsidRDefault="00041569" w:rsidP="00D460F2">
            <w:pPr>
              <w:pStyle w:val="ProductList-Body"/>
              <w:rPr>
                <w:rFonts w:cstheme="minorHAnsi"/>
                <w:sz w:val="16"/>
                <w:szCs w:val="16"/>
              </w:rPr>
            </w:pPr>
          </w:p>
        </w:tc>
        <w:tc>
          <w:tcPr>
            <w:tcW w:w="5395" w:type="dxa"/>
            <w:vAlign w:val="bottom"/>
          </w:tcPr>
          <w:p w14:paraId="14E31054" w14:textId="55A06B23" w:rsidR="00041569" w:rsidRPr="00E92AA5" w:rsidRDefault="00041569" w:rsidP="00D460F2">
            <w:pPr>
              <w:pStyle w:val="ProductList-Body"/>
              <w:rPr>
                <w:rFonts w:cstheme="minorHAnsi"/>
                <w:sz w:val="16"/>
                <w:szCs w:val="16"/>
              </w:rPr>
            </w:pPr>
          </w:p>
        </w:tc>
      </w:tr>
    </w:tbl>
    <w:p w14:paraId="6C1AA4CE" w14:textId="77777777" w:rsidR="0024745A" w:rsidRDefault="0024745A" w:rsidP="00424958">
      <w:pPr>
        <w:pStyle w:val="ProductList-Body"/>
      </w:pPr>
    </w:p>
    <w:p w14:paraId="1AD86E3A" w14:textId="77777777" w:rsidR="00CC206E" w:rsidRPr="00CC206E" w:rsidRDefault="00CC206E" w:rsidP="008D4792">
      <w:pPr>
        <w:pStyle w:val="ProductList-Body"/>
      </w:pPr>
    </w:p>
    <w:p w14:paraId="1F094E48" w14:textId="47C3880A" w:rsidR="009A3FE3" w:rsidRDefault="009A3FE3" w:rsidP="009A3FE3">
      <w:pPr>
        <w:pStyle w:val="ProductList-ClauseHeading"/>
      </w:pPr>
      <w:r>
        <w:t>Data Protection Terms</w:t>
      </w:r>
      <w:r w:rsidR="00641709">
        <w:t xml:space="preserve">: </w:t>
      </w:r>
    </w:p>
    <w:p w14:paraId="1B4AB484" w14:textId="09707A59" w:rsidR="008141A6" w:rsidRDefault="00641709" w:rsidP="00201184">
      <w:pPr>
        <w:pStyle w:val="ProductList-Body"/>
        <w:numPr>
          <w:ilvl w:val="0"/>
          <w:numId w:val="18"/>
        </w:numPr>
        <w:rPr>
          <w:bCs/>
        </w:rPr>
      </w:pPr>
      <w:r w:rsidRPr="00225338">
        <w:rPr>
          <w:bCs/>
          <w:color w:val="000000" w:themeColor="text1"/>
          <w:szCs w:val="20"/>
        </w:rPr>
        <w:t xml:space="preserve">Data Transfer and </w:t>
      </w:r>
      <w:r w:rsidR="00CB6CF3" w:rsidRPr="00225338">
        <w:rPr>
          <w:bCs/>
          <w:color w:val="000000" w:themeColor="text1"/>
        </w:rPr>
        <w:t>L</w:t>
      </w:r>
      <w:r w:rsidRPr="00225338">
        <w:rPr>
          <w:bCs/>
          <w:color w:val="000000" w:themeColor="text1"/>
          <w:szCs w:val="20"/>
        </w:rPr>
        <w:t>ocation</w:t>
      </w:r>
      <w:r w:rsidRPr="00225338">
        <w:rPr>
          <w:color w:val="000000" w:themeColor="text1"/>
        </w:rPr>
        <w:t xml:space="preserve">: </w:t>
      </w:r>
      <w:r w:rsidRPr="00225338">
        <w:rPr>
          <w:bCs/>
          <w:color w:val="000000" w:themeColor="text1"/>
          <w:szCs w:val="20"/>
        </w:rPr>
        <w:t xml:space="preserve">Deleted </w:t>
      </w:r>
      <w:r w:rsidRPr="00225338">
        <w:rPr>
          <w:bCs/>
          <w:color w:val="000000" w:themeColor="text1"/>
        </w:rPr>
        <w:t xml:space="preserve">‘Transfer </w:t>
      </w:r>
      <w:r w:rsidR="00CB6CF3" w:rsidRPr="00225338">
        <w:rPr>
          <w:bCs/>
          <w:color w:val="000000" w:themeColor="text1"/>
        </w:rPr>
        <w:t xml:space="preserve">and’ from the sub-section title.  Now is ‘Data Location’. </w:t>
      </w:r>
    </w:p>
    <w:p w14:paraId="341F483C" w14:textId="77777777" w:rsidR="00225338" w:rsidRDefault="00225338" w:rsidP="00225338">
      <w:pPr>
        <w:pStyle w:val="ProductList-Body"/>
        <w:ind w:left="720"/>
      </w:pPr>
    </w:p>
    <w:p w14:paraId="2A58A0F0" w14:textId="58A7E8E8" w:rsidR="004350F6" w:rsidRDefault="008141A6" w:rsidP="00225338">
      <w:pPr>
        <w:pStyle w:val="ProductList-ClauseHeading"/>
      </w:pPr>
      <w:r w:rsidRPr="008141A6">
        <w:t>21Vianet Online Services Product Availability (OSPA</w:t>
      </w:r>
      <w:r w:rsidR="00E50472">
        <w:t xml:space="preserve"> O</w:t>
      </w:r>
      <w:r w:rsidR="00E50472">
        <w:rPr>
          <w:rFonts w:hint="eastAsia"/>
          <w:lang w:eastAsia="zh-CN"/>
        </w:rPr>
        <w:t>nly</w:t>
      </w:r>
      <w:r w:rsidR="009A2768" w:rsidRPr="009A2768">
        <w:t>)</w:t>
      </w:r>
      <w:r w:rsidR="009A2768">
        <w:t xml:space="preserve">:  </w:t>
      </w:r>
    </w:p>
    <w:p w14:paraId="3607665B" w14:textId="1FFB5069" w:rsidR="00D029F5" w:rsidRDefault="00A05929" w:rsidP="00201184">
      <w:pPr>
        <w:pStyle w:val="ProductList-ClauseHeading"/>
        <w:keepNext w:val="0"/>
        <w:numPr>
          <w:ilvl w:val="0"/>
          <w:numId w:val="17"/>
        </w:numPr>
        <w:tabs>
          <w:tab w:val="clear" w:pos="360"/>
          <w:tab w:val="clear" w:pos="720"/>
          <w:tab w:val="clear" w:pos="1080"/>
          <w:tab w:val="left" w:pos="158"/>
        </w:tabs>
        <w:rPr>
          <w:b w:val="0"/>
          <w:color w:val="auto"/>
          <w:szCs w:val="22"/>
        </w:rPr>
      </w:pPr>
      <w:r w:rsidRPr="00A05929">
        <w:rPr>
          <w:b w:val="0"/>
          <w:color w:val="auto"/>
          <w:szCs w:val="22"/>
        </w:rPr>
        <w:t>Office 365 for Academic</w:t>
      </w:r>
      <w:r>
        <w:rPr>
          <w:b w:val="0"/>
          <w:color w:val="auto"/>
          <w:szCs w:val="22"/>
        </w:rPr>
        <w:t xml:space="preserve">: </w:t>
      </w:r>
      <w:r w:rsidRPr="00A05929">
        <w:rPr>
          <w:b w:val="0"/>
          <w:color w:val="auto"/>
          <w:szCs w:val="22"/>
        </w:rPr>
        <w:t xml:space="preserve"> </w:t>
      </w:r>
      <w:r w:rsidR="00A75375">
        <w:rPr>
          <w:b w:val="0"/>
          <w:color w:val="auto"/>
          <w:szCs w:val="22"/>
        </w:rPr>
        <w:t xml:space="preserve"> </w:t>
      </w:r>
    </w:p>
    <w:p w14:paraId="3F306598" w14:textId="419781AB" w:rsidR="00225338" w:rsidRDefault="00EE415D" w:rsidP="00201184">
      <w:pPr>
        <w:pStyle w:val="ProductList-ClauseHeading"/>
        <w:keepNext w:val="0"/>
        <w:numPr>
          <w:ilvl w:val="1"/>
          <w:numId w:val="17"/>
        </w:numPr>
        <w:tabs>
          <w:tab w:val="clear" w:pos="360"/>
          <w:tab w:val="clear" w:pos="720"/>
          <w:tab w:val="clear" w:pos="1080"/>
          <w:tab w:val="left" w:pos="158"/>
        </w:tabs>
        <w:rPr>
          <w:b w:val="0"/>
          <w:color w:val="auto"/>
          <w:szCs w:val="22"/>
        </w:rPr>
      </w:pPr>
      <w:r w:rsidRPr="009164E0">
        <w:rPr>
          <w:b w:val="0"/>
          <w:color w:val="auto"/>
          <w:szCs w:val="22"/>
        </w:rPr>
        <w:t xml:space="preserve">Added </w:t>
      </w:r>
      <w:r w:rsidR="00B84AA2" w:rsidRPr="009164E0">
        <w:rPr>
          <w:b w:val="0"/>
          <w:color w:val="auto"/>
          <w:szCs w:val="22"/>
        </w:rPr>
        <w:t xml:space="preserve">Microsoft </w:t>
      </w:r>
      <w:r w:rsidR="008141A6" w:rsidRPr="009164E0">
        <w:rPr>
          <w:b w:val="0"/>
          <w:color w:val="auto"/>
          <w:szCs w:val="22"/>
        </w:rPr>
        <w:t>Intune service</w:t>
      </w:r>
      <w:r w:rsidR="009164E0">
        <w:rPr>
          <w:b w:val="0"/>
          <w:color w:val="auto"/>
          <w:szCs w:val="22"/>
        </w:rPr>
        <w:t xml:space="preserve"> </w:t>
      </w:r>
      <w:r w:rsidR="008141A6" w:rsidRPr="009164E0">
        <w:rPr>
          <w:b w:val="0"/>
          <w:color w:val="auto"/>
          <w:szCs w:val="22"/>
        </w:rPr>
        <w:t>list</w:t>
      </w:r>
      <w:r w:rsidR="00A75375" w:rsidRPr="009164E0">
        <w:rPr>
          <w:b w:val="0"/>
          <w:color w:val="auto"/>
          <w:szCs w:val="22"/>
        </w:rPr>
        <w:t xml:space="preserve"> under</w:t>
      </w:r>
      <w:r w:rsidR="00575297">
        <w:rPr>
          <w:b w:val="0"/>
          <w:color w:val="auto"/>
          <w:szCs w:val="22"/>
        </w:rPr>
        <w:t xml:space="preserve"> </w:t>
      </w:r>
      <w:r w:rsidR="00201184">
        <w:rPr>
          <w:b w:val="0"/>
          <w:color w:val="auto"/>
          <w:szCs w:val="22"/>
        </w:rPr>
        <w:t>‘</w:t>
      </w:r>
      <w:r w:rsidR="00575297" w:rsidRPr="00A05929">
        <w:rPr>
          <w:b w:val="0"/>
          <w:color w:val="auto"/>
          <w:szCs w:val="22"/>
        </w:rPr>
        <w:t xml:space="preserve">Office 365 for </w:t>
      </w:r>
      <w:r w:rsidR="00225338" w:rsidRPr="00A05929">
        <w:rPr>
          <w:b w:val="0"/>
          <w:color w:val="auto"/>
          <w:szCs w:val="22"/>
        </w:rPr>
        <w:t>Academic</w:t>
      </w:r>
      <w:r w:rsidR="00225338">
        <w:rPr>
          <w:b w:val="0"/>
          <w:color w:val="auto"/>
          <w:szCs w:val="22"/>
        </w:rPr>
        <w:t xml:space="preserve"> </w:t>
      </w:r>
      <w:r w:rsidR="00225338" w:rsidRPr="00A05929">
        <w:rPr>
          <w:b w:val="0"/>
          <w:color w:val="auto"/>
          <w:szCs w:val="22"/>
        </w:rPr>
        <w:t>Available</w:t>
      </w:r>
      <w:r w:rsidR="00575297" w:rsidRPr="00A05929">
        <w:rPr>
          <w:b w:val="0"/>
          <w:color w:val="auto"/>
          <w:szCs w:val="22"/>
        </w:rPr>
        <w:t xml:space="preserve"> Services Table</w:t>
      </w:r>
      <w:r w:rsidR="00F014D4">
        <w:rPr>
          <w:b w:val="0"/>
          <w:color w:val="auto"/>
          <w:szCs w:val="22"/>
        </w:rPr>
        <w:t>’</w:t>
      </w:r>
      <w:r w:rsidR="00201184">
        <w:rPr>
          <w:b w:val="0"/>
          <w:color w:val="auto"/>
          <w:szCs w:val="22"/>
        </w:rPr>
        <w:t>.</w:t>
      </w:r>
    </w:p>
    <w:p w14:paraId="28823258" w14:textId="5AB703A4" w:rsidR="00F94097" w:rsidRPr="00225338" w:rsidRDefault="00D029F5" w:rsidP="00201184">
      <w:pPr>
        <w:pStyle w:val="ProductList-ClauseHeading"/>
        <w:keepNext w:val="0"/>
        <w:numPr>
          <w:ilvl w:val="1"/>
          <w:numId w:val="17"/>
        </w:numPr>
        <w:tabs>
          <w:tab w:val="clear" w:pos="360"/>
          <w:tab w:val="clear" w:pos="720"/>
          <w:tab w:val="clear" w:pos="1080"/>
          <w:tab w:val="left" w:pos="158"/>
        </w:tabs>
        <w:rPr>
          <w:b w:val="0"/>
          <w:bCs/>
          <w:color w:val="000000" w:themeColor="text1"/>
          <w:szCs w:val="22"/>
        </w:rPr>
      </w:pPr>
      <w:r w:rsidRPr="00225338">
        <w:rPr>
          <w:b w:val="0"/>
          <w:bCs/>
          <w:color w:val="000000" w:themeColor="text1"/>
        </w:rPr>
        <w:t xml:space="preserve">Moved </w:t>
      </w:r>
      <w:r w:rsidR="00A1363F" w:rsidRPr="00225338">
        <w:rPr>
          <w:b w:val="0"/>
          <w:bCs/>
          <w:color w:val="000000" w:themeColor="text1"/>
        </w:rPr>
        <w:t xml:space="preserve">‘Azure Active Directory Premium P1’ and ‘Azure Active Directory Premium P2’ from </w:t>
      </w:r>
      <w:r w:rsidR="00F014D4" w:rsidRPr="00225338">
        <w:rPr>
          <w:b w:val="0"/>
          <w:bCs/>
          <w:color w:val="000000" w:themeColor="text1"/>
        </w:rPr>
        <w:t xml:space="preserve">column B to column </w:t>
      </w:r>
      <w:r w:rsidR="009A3FE3" w:rsidRPr="00225338">
        <w:rPr>
          <w:b w:val="0"/>
          <w:bCs/>
          <w:color w:val="000000" w:themeColor="text1"/>
        </w:rPr>
        <w:t>A of</w:t>
      </w:r>
      <w:r w:rsidR="00F014D4" w:rsidRPr="00225338">
        <w:rPr>
          <w:b w:val="0"/>
          <w:bCs/>
          <w:color w:val="000000" w:themeColor="text1"/>
        </w:rPr>
        <w:t xml:space="preserve"> </w:t>
      </w:r>
      <w:r w:rsidR="00201184">
        <w:rPr>
          <w:b w:val="0"/>
          <w:bCs/>
          <w:color w:val="000000" w:themeColor="text1"/>
        </w:rPr>
        <w:t>‘</w:t>
      </w:r>
      <w:r w:rsidR="00201184" w:rsidRPr="00A05929">
        <w:rPr>
          <w:b w:val="0"/>
          <w:color w:val="auto"/>
          <w:szCs w:val="22"/>
        </w:rPr>
        <w:t>Office 365 for Academic</w:t>
      </w:r>
      <w:r w:rsidR="00201184">
        <w:rPr>
          <w:b w:val="0"/>
          <w:color w:val="auto"/>
          <w:szCs w:val="22"/>
        </w:rPr>
        <w:t xml:space="preserve"> </w:t>
      </w:r>
      <w:r w:rsidR="00F014D4" w:rsidRPr="00225338">
        <w:rPr>
          <w:b w:val="0"/>
          <w:bCs/>
          <w:color w:val="000000" w:themeColor="text1"/>
        </w:rPr>
        <w:t>Available Services Table’.</w:t>
      </w:r>
    </w:p>
    <w:p w14:paraId="55AAE00E" w14:textId="77777777" w:rsidR="00225338" w:rsidRPr="00225338" w:rsidRDefault="00225338">
      <w:pPr>
        <w:rPr>
          <w:rFonts w:asciiTheme="majorHAnsi" w:hAnsiTheme="majorHAnsi"/>
          <w:bCs/>
          <w:color w:val="000000" w:themeColor="text1"/>
          <w:sz w:val="40"/>
        </w:rPr>
      </w:pPr>
      <w:bookmarkStart w:id="24" w:name="_Toc487133995"/>
      <w:bookmarkStart w:id="25" w:name="_Toc29979165"/>
      <w:bookmarkStart w:id="26" w:name="_Toc59181857"/>
      <w:bookmarkStart w:id="27" w:name="Definitions"/>
      <w:r w:rsidRPr="00225338">
        <w:rPr>
          <w:bCs/>
          <w:color w:val="000000" w:themeColor="text1"/>
        </w:rPr>
        <w:br w:type="page"/>
      </w:r>
    </w:p>
    <w:p w14:paraId="6B77EA61" w14:textId="489D4D4A" w:rsidR="00730B3A" w:rsidRPr="00E75EA3" w:rsidRDefault="00936D65" w:rsidP="00C91713">
      <w:pPr>
        <w:pStyle w:val="ProductList-SectionHeading"/>
        <w:outlineLvl w:val="0"/>
      </w:pPr>
      <w:r w:rsidRPr="00E75EA3">
        <w:lastRenderedPageBreak/>
        <w:t>Definitions</w:t>
      </w:r>
      <w:bookmarkEnd w:id="24"/>
      <w:bookmarkEnd w:id="25"/>
      <w:bookmarkEnd w:id="26"/>
    </w:p>
    <w:bookmarkEnd w:id="27"/>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4901F9E0" w14:textId="575DD3C7" w:rsidR="006537BB" w:rsidRPr="00C31EFB" w:rsidRDefault="00BB3E74" w:rsidP="009906FA">
      <w:pPr>
        <w:pStyle w:val="ProductList-BodySpaced"/>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71FCCF9D" w14:textId="1F5F2ADE" w:rsidR="00050B05" w:rsidRPr="00E75EA3" w:rsidRDefault="00874919" w:rsidP="009906FA">
      <w:pPr>
        <w:pStyle w:val="ProductList-BodySpaced"/>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115F845D" w14:textId="7FAABC64" w:rsidR="004709DC" w:rsidRDefault="00874919" w:rsidP="009906FA">
      <w:pPr>
        <w:pStyle w:val="ProductList-BodySpaced"/>
      </w:pPr>
      <w:r w:rsidRPr="00E75EA3">
        <w:t>“</w:t>
      </w:r>
      <w:r w:rsidR="00103924" w:rsidRPr="00E75EA3">
        <w:t>Licensed Device</w:t>
      </w:r>
      <w:r w:rsidRPr="00E75EA3">
        <w:t>”</w:t>
      </w:r>
      <w:r w:rsidR="00103924" w:rsidRPr="00E75EA3">
        <w:t xml:space="preserve"> means the single physical hardware system</w:t>
      </w:r>
      <w:r w:rsidR="00284475">
        <w:t xml:space="preserve"> </w:t>
      </w:r>
      <w:r w:rsidR="00103924" w:rsidRPr="00E75EA3">
        <w:t>to which a license is assigned.</w:t>
      </w:r>
      <w:r w:rsidR="00AD5F09" w:rsidRPr="00E75EA3">
        <w:t xml:space="preserve"> </w:t>
      </w:r>
      <w:r w:rsidR="00103924" w:rsidRPr="00E75EA3">
        <w:t>For purposes of this definition, a hardware partition or blade is considered to be a separate device.</w:t>
      </w:r>
    </w:p>
    <w:p w14:paraId="517EBB53" w14:textId="6D7AB80B" w:rsidR="009D5302" w:rsidRDefault="00E74495" w:rsidP="00337870">
      <w:pPr>
        <w:pStyle w:val="ProductList-Body"/>
        <w:spacing w:after="120"/>
      </w:pPr>
      <w:r w:rsidRPr="004919C8">
        <w:t>“</w:t>
      </w:r>
      <w:bookmarkStart w:id="28" w:name="OLE_LINK1"/>
      <w:r w:rsidRPr="004919C8">
        <w:t>Network Server</w:t>
      </w:r>
      <w:bookmarkEnd w:id="28"/>
      <w:r w:rsidRPr="004919C8">
        <w:t>” means a physical hardware server solely dedicated to Customer use and provides resource assistant to computers in a network.</w:t>
      </w:r>
    </w:p>
    <w:p w14:paraId="79CC79E5" w14:textId="1DF83ED1" w:rsidR="00D91C49" w:rsidRPr="00A34103" w:rsidDel="007B2CB7" w:rsidRDefault="00D91C49" w:rsidP="00337870">
      <w:pPr>
        <w:pStyle w:val="ProductList-Body"/>
        <w:spacing w:after="120"/>
      </w:pPr>
      <w:r w:rsidRPr="00A34103">
        <w:t>“Non-21Vianet Product” means any third-party-branded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A34103">
        <w:t>“</w:t>
      </w:r>
      <w:r w:rsidR="00103924" w:rsidRPr="00A34103">
        <w:t>Online Service</w:t>
      </w:r>
      <w:r w:rsidRPr="00A34103">
        <w:t>”</w:t>
      </w:r>
      <w:r w:rsidR="00103924" w:rsidRPr="00A34103">
        <w:t xml:space="preserve"> means </w:t>
      </w:r>
      <w:r w:rsidR="004C0764" w:rsidRPr="00A34103">
        <w:t xml:space="preserve">services, features and Software </w:t>
      </w:r>
      <w:r w:rsidR="00103924" w:rsidRPr="00A34103">
        <w:t xml:space="preserve">identified in the </w:t>
      </w:r>
      <w:r w:rsidR="004508E8" w:rsidRPr="00A34103">
        <w:t>21Vianet Online Services Product Availability</w:t>
      </w:r>
      <w:r w:rsidR="00DC0E7A" w:rsidRPr="00A34103">
        <w:t xml:space="preserve"> section</w:t>
      </w:r>
      <w:r w:rsidR="00A00F7D" w:rsidRPr="00A34103">
        <w:t>.</w:t>
      </w:r>
      <w:r w:rsidR="004508E8" w:rsidRPr="00A34103">
        <w:t xml:space="preserve"> </w:t>
      </w:r>
      <w:r w:rsidR="00154093" w:rsidRPr="00A34103">
        <w:t>It does not include software and services provided under separate license terms (such as via gallery, marketplace, console, or dialog).</w:t>
      </w:r>
      <w:r w:rsidR="00C82DF7" w:rsidRPr="00A34103">
        <w:t xml:space="preserve"> </w:t>
      </w:r>
      <w:r w:rsidR="000D7E26" w:rsidRPr="00A3410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9" w:name="_Toc487133996"/>
      <w:r w:rsidRPr="00E75EA3">
        <w:t>Online Services Terms</w:t>
      </w:r>
      <w:bookmarkEnd w:id="29"/>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w:t>
      </w:r>
      <w:proofErr w:type="spellStart"/>
      <w:r w:rsidRPr="00E75EA3">
        <w:t>Subprocessor</w:t>
      </w:r>
      <w:proofErr w:type="spellEnd"/>
      <w:r w:rsidRPr="00E75EA3">
        <w:t xml:space="preserve">”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30" w:name="_Toc29979166"/>
      <w:bookmarkStart w:id="31" w:name="_Toc59181858"/>
      <w:r w:rsidRPr="00E75EA3">
        <w:lastRenderedPageBreak/>
        <w:t>General Terms</w:t>
      </w:r>
      <w:bookmarkEnd w:id="30"/>
      <w:bookmarkEnd w:id="31"/>
    </w:p>
    <w:p w14:paraId="17029B22" w14:textId="60727A6C" w:rsidR="00557169" w:rsidRPr="00E75EA3" w:rsidRDefault="009C11EF" w:rsidP="00366C8E">
      <w:pPr>
        <w:pStyle w:val="ProductList-SubSubSectionHeading"/>
        <w:outlineLvl w:val="1"/>
      </w:pPr>
      <w:bookmarkStart w:id="32" w:name="_Toc29979167"/>
      <w:bookmarkStart w:id="33" w:name="_Toc59181859"/>
      <w:bookmarkStart w:id="34" w:name="OnlineServicesChanges"/>
      <w:r w:rsidRPr="00E75EA3">
        <w:t xml:space="preserve">Licensing the </w:t>
      </w:r>
      <w:r w:rsidR="00541996" w:rsidRPr="00E75EA3">
        <w:t>Online Services</w:t>
      </w:r>
      <w:bookmarkEnd w:id="32"/>
      <w:bookmarkEnd w:id="33"/>
    </w:p>
    <w:bookmarkEnd w:id="34"/>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912D768" w14:textId="77777777" w:rsidR="00D86AF2" w:rsidRPr="00B84739" w:rsidRDefault="00D86AF2" w:rsidP="00D86AF2">
      <w:pPr>
        <w:pStyle w:val="ProductList-Body"/>
        <w:ind w:left="158"/>
      </w:pPr>
      <w:r w:rsidRPr="00B84739">
        <w:t>Hardware or software that a Customer uses to:</w:t>
      </w:r>
    </w:p>
    <w:p w14:paraId="42DE9B2E" w14:textId="77777777" w:rsidR="00D86AF2" w:rsidRPr="00B84739" w:rsidRDefault="00D86AF2" w:rsidP="00D86AF2">
      <w:pPr>
        <w:pStyle w:val="ProductList-Body"/>
        <w:ind w:left="158"/>
      </w:pPr>
      <w:r w:rsidRPr="00B84739">
        <w:t>•</w:t>
      </w:r>
      <w:r w:rsidRPr="00B84739">
        <w:tab/>
        <w:t>pool connections or reduce the number of OSE’s, devices, or users a Product directly manages;</w:t>
      </w:r>
    </w:p>
    <w:p w14:paraId="70F40ADA" w14:textId="77777777" w:rsidR="00D86AF2" w:rsidRPr="00B84739" w:rsidRDefault="00D86AF2" w:rsidP="00D86AF2">
      <w:pPr>
        <w:pStyle w:val="ProductList-Body"/>
        <w:ind w:left="158"/>
      </w:pPr>
      <w:r w:rsidRPr="00B84739">
        <w:t>•</w:t>
      </w:r>
      <w:r w:rsidRPr="00B84739">
        <w:tab/>
        <w:t>reduce the number of devices or users that directly or indirectly access or use a Product;</w:t>
      </w:r>
    </w:p>
    <w:p w14:paraId="54A47F48" w14:textId="77777777" w:rsidR="00B84739" w:rsidRDefault="00D86AF2" w:rsidP="00B84739">
      <w:pPr>
        <w:pStyle w:val="ProductList-Body"/>
        <w:ind w:left="158"/>
      </w:pPr>
      <w:r w:rsidRPr="00B84739">
        <w:t>•</w:t>
      </w:r>
      <w:r w:rsidRPr="00B84739">
        <w:tab/>
        <w:t>or access data a Product itself processes or generates;</w:t>
      </w:r>
    </w:p>
    <w:p w14:paraId="72D4F284" w14:textId="0D7B7782" w:rsidR="00DD2ACE" w:rsidRDefault="00D86AF2" w:rsidP="00B84739">
      <w:pPr>
        <w:pStyle w:val="ProductList-Body"/>
        <w:ind w:left="158"/>
      </w:pPr>
      <w:r w:rsidRPr="00B84739">
        <w:t>does not reduce the number of Licenses of any type that a customer needs.</w:t>
      </w:r>
    </w:p>
    <w:p w14:paraId="4B5D03A4" w14:textId="77777777" w:rsidR="00B84739" w:rsidRPr="00E75EA3" w:rsidRDefault="00B84739" w:rsidP="00DD2ACE">
      <w:pPr>
        <w:pStyle w:val="ProductList-Body"/>
      </w:pPr>
    </w:p>
    <w:p w14:paraId="16062BB8" w14:textId="049FB04B" w:rsidR="009067B7" w:rsidRPr="00E75EA3" w:rsidRDefault="009067B7" w:rsidP="1A67E690">
      <w:pPr>
        <w:pStyle w:val="ProductList-SubSubSectionHeading"/>
        <w:outlineLvl w:val="1"/>
      </w:pPr>
      <w:bookmarkStart w:id="35" w:name="_Toc29979168"/>
      <w:bookmarkStart w:id="36" w:name="_Toc59181860"/>
      <w:r w:rsidRPr="00E75EA3">
        <w:t>Using the Online Services</w:t>
      </w:r>
      <w:bookmarkEnd w:id="35"/>
      <w:bookmarkEnd w:id="36"/>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in a way prohibited by law, regulation, governmental order or decree;</w:t>
      </w:r>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others; </w:t>
      </w:r>
    </w:p>
    <w:p w14:paraId="58440909" w14:textId="77777777" w:rsidR="0001597D" w:rsidRDefault="00230E30" w:rsidP="0001597D">
      <w:pPr>
        <w:pStyle w:val="ProductList-Body"/>
        <w:numPr>
          <w:ilvl w:val="0"/>
          <w:numId w:val="1"/>
        </w:numPr>
        <w:spacing w:before="40"/>
        <w:ind w:left="608" w:hanging="270"/>
      </w:pPr>
      <w:r w:rsidRPr="00E75EA3">
        <w:t>to try to gain unauthorized access to or disrupt any service, device, data, account or network;</w:t>
      </w:r>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to spam or distribute malware;</w:t>
      </w:r>
    </w:p>
    <w:p w14:paraId="18C961B9" w14:textId="05399999" w:rsidR="00230E30" w:rsidRPr="00B84739" w:rsidRDefault="00230E30" w:rsidP="00C91713">
      <w:pPr>
        <w:pStyle w:val="ProductList-Body"/>
        <w:numPr>
          <w:ilvl w:val="0"/>
          <w:numId w:val="1"/>
        </w:numPr>
        <w:spacing w:before="40"/>
        <w:ind w:left="608" w:hanging="270"/>
      </w:pPr>
      <w:r w:rsidRPr="00B84739">
        <w:t xml:space="preserve">in a way that could harm the Online Service or impair anyone else’s use of it; </w:t>
      </w:r>
    </w:p>
    <w:p w14:paraId="00B6C3C3" w14:textId="1FB7FE1E" w:rsidR="00230E30" w:rsidRPr="00B84739" w:rsidRDefault="00230E30" w:rsidP="00C91713">
      <w:pPr>
        <w:pStyle w:val="ProductList-Body"/>
        <w:numPr>
          <w:ilvl w:val="0"/>
          <w:numId w:val="1"/>
        </w:numPr>
        <w:spacing w:before="40" w:after="120"/>
        <w:ind w:left="619" w:hanging="274"/>
      </w:pPr>
      <w:r w:rsidRPr="00B84739">
        <w:t>in any application or situation where failure of the Online Service could lead to the death or serious bodily injury of any person, or to severe physical or environmental damage</w:t>
      </w:r>
      <w:r w:rsidR="00625892" w:rsidRPr="00B84739">
        <w:t>, except in accordance with the High-Risk Use section below</w:t>
      </w:r>
      <w:r w:rsidR="00BF0DFB" w:rsidRPr="00B84739">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7CA1940E" w14:textId="6682EA2C" w:rsidR="00350F5C" w:rsidRDefault="00230E30" w:rsidP="000D0209">
      <w:pPr>
        <w:pStyle w:val="ProductList-Body"/>
        <w:ind w:left="158"/>
      </w:pPr>
      <w:r w:rsidRPr="00E75EA3">
        <w:t xml:space="preserve">Violation of the terms in this section may result in suspension of the Online Service. </w:t>
      </w:r>
      <w:r w:rsidR="0094446F">
        <w:t xml:space="preserve">If </w:t>
      </w:r>
      <w:r w:rsidR="00B419EB">
        <w:t>21Vianet</w:t>
      </w:r>
      <w:r w:rsidR="0094446F">
        <w:t xml:space="preserve"> suspends the Online Service, </w:t>
      </w:r>
      <w:r w:rsidR="00667E6D" w:rsidRPr="00E75EA3">
        <w:t xml:space="preserve">21Vianet </w:t>
      </w:r>
      <w:r w:rsidRPr="00E75EA3">
        <w:t xml:space="preserve">will suspend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r w:rsidR="00F2379E" w:rsidRPr="00F2379E">
        <w:t xml:space="preserve"> </w:t>
      </w:r>
      <w:r w:rsidR="00F2379E">
        <w:t>for the reasons stated above</w:t>
      </w:r>
      <w:r w:rsidRPr="00E75EA3">
        <w:t>.</w:t>
      </w:r>
    </w:p>
    <w:p w14:paraId="28329AA7" w14:textId="77777777" w:rsidR="000D0209" w:rsidRPr="00E75EA3" w:rsidRDefault="000D0209" w:rsidP="008D4792">
      <w:pPr>
        <w:pStyle w:val="ProductList-Body"/>
        <w:ind w:left="158"/>
        <w:rPr>
          <w:sz w:val="24"/>
          <w:szCs w:val="24"/>
        </w:rPr>
      </w:pPr>
    </w:p>
    <w:p w14:paraId="7C2EC5BA" w14:textId="77777777" w:rsidR="00F65A0D" w:rsidRPr="00B84739" w:rsidRDefault="00F65A0D" w:rsidP="008D4792">
      <w:pPr>
        <w:pStyle w:val="ProductList-Body"/>
        <w:ind w:left="158"/>
        <w:outlineLvl w:val="2"/>
        <w:rPr>
          <w:b/>
          <w:bCs/>
          <w:color w:val="0072C6"/>
        </w:rPr>
      </w:pPr>
      <w:r w:rsidRPr="00B84739">
        <w:rPr>
          <w:b/>
          <w:bCs/>
          <w:color w:val="0072C6"/>
        </w:rPr>
        <w:t>High-Risk Use</w:t>
      </w:r>
    </w:p>
    <w:p w14:paraId="29647CFD" w14:textId="7DB295D2" w:rsidR="00F65A0D" w:rsidRPr="003305A0" w:rsidRDefault="00F65A0D" w:rsidP="008D4792">
      <w:pPr>
        <w:pStyle w:val="ProductList-Body"/>
        <w:ind w:left="158"/>
      </w:pPr>
      <w:r w:rsidRPr="00B84739">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indemnify and hold </w:t>
      </w:r>
      <w:r w:rsidR="00C06E93" w:rsidRPr="00B84739">
        <w:t>21Vianet</w:t>
      </w:r>
      <w:r w:rsidRPr="00B84739">
        <w:t xml:space="preserve"> </w:t>
      </w:r>
      <w:r w:rsidR="00F9054C" w:rsidRPr="00B84739">
        <w:t xml:space="preserve">and </w:t>
      </w:r>
      <w:r w:rsidR="003614BC" w:rsidRPr="00B84739">
        <w:t xml:space="preserve">its licensor </w:t>
      </w:r>
      <w:r w:rsidRPr="00B84739">
        <w:t xml:space="preserve">harmless from and against all damages, costs and attorneys' fees in connection with any claims arising from a High-Risk Use associated with the Online Services, including any claims based in strict liability or that </w:t>
      </w:r>
      <w:r w:rsidR="00C06E93" w:rsidRPr="00B84739">
        <w:t>21Vianet</w:t>
      </w:r>
      <w:r w:rsidR="003614BC" w:rsidRPr="00B84739">
        <w:t xml:space="preserve"> </w:t>
      </w:r>
      <w:r w:rsidR="003F293C" w:rsidRPr="00B84739">
        <w:t>or</w:t>
      </w:r>
      <w:r w:rsidR="003614BC" w:rsidRPr="00B84739">
        <w:t xml:space="preserve"> its licensor</w:t>
      </w:r>
      <w:r w:rsidRPr="00B84739">
        <w:t xml:space="preserve"> was negligent in designing or providing the Online Service(s) to Customer. The foregoing indemnification obligation is in addition to any defense obligation set forth in Customer’s volume licensing agreement and is not subject to any limitation of, or exclusion from, liability contained in such agreements.</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37" w:name="_Toc487133999"/>
      <w:bookmarkStart w:id="38" w:name="_Toc29979169"/>
      <w:bookmarkStart w:id="39" w:name="_Toc59181861"/>
      <w:r w:rsidRPr="00E75EA3">
        <w:t>Use of Software with the Online Service</w:t>
      </w:r>
      <w:bookmarkEnd w:id="37"/>
      <w:r w:rsidR="00A00E97" w:rsidRPr="00E75EA3">
        <w:t>s</w:t>
      </w:r>
      <w:bookmarkEnd w:id="38"/>
      <w:bookmarkEnd w:id="39"/>
    </w:p>
    <w:p w14:paraId="62002352" w14:textId="0745EDA2" w:rsidR="00103924" w:rsidRPr="00E75EA3" w:rsidRDefault="00103924" w:rsidP="00103924">
      <w:pPr>
        <w:pStyle w:val="ProductList-Body"/>
      </w:pPr>
      <w:r w:rsidRPr="00E75EA3">
        <w:lastRenderedPageBreak/>
        <w:t xml:space="preserve">Customer may need to install certain </w:t>
      </w:r>
      <w:r w:rsidRPr="00A24585">
        <w:t>s</w:t>
      </w:r>
      <w:r w:rsidRPr="00E75EA3">
        <w:t xml:space="preserve">oftware </w:t>
      </w:r>
      <w:r w:rsidR="00AE685E" w:rsidRPr="00E75EA3">
        <w:t xml:space="preserve">provided by 21Vianet in order </w:t>
      </w:r>
      <w:r w:rsidRPr="00E75EA3">
        <w:t>to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7EA638C3" w14:textId="2ED22DA8" w:rsidR="009B4A5B"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40" w:name="_Toc29979170"/>
      <w:bookmarkStart w:id="41" w:name="_Toc59181862"/>
      <w:r w:rsidRPr="003548A6">
        <w:t>Technical Limitations</w:t>
      </w:r>
      <w:bookmarkEnd w:id="40"/>
      <w:bookmarkEnd w:id="41"/>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disassemble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with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42" w:name="_Toc29979171"/>
      <w:bookmarkStart w:id="43" w:name="_Toc59181863"/>
      <w:r w:rsidRPr="00E75EA3">
        <w:t>Import/Export Services</w:t>
      </w:r>
      <w:bookmarkEnd w:id="42"/>
      <w:bookmarkEnd w:id="43"/>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44" w:name="_Toc29979172"/>
      <w:bookmarkStart w:id="45" w:name="_Toc59181864"/>
      <w:bookmarkStart w:id="46" w:name="_Hlk512852734"/>
      <w:r w:rsidRPr="00E75EA3">
        <w:t>Font Components</w:t>
      </w:r>
      <w:bookmarkEnd w:id="44"/>
      <w:bookmarkEnd w:id="45"/>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46"/>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47" w:name="_Toc29979173"/>
      <w:bookmarkStart w:id="48" w:name="_Toc59181865"/>
      <w:bookmarkStart w:id="49" w:name="NonMicrosoftProducts"/>
      <w:r w:rsidRPr="00E75EA3">
        <w:t>Changes to and Availability of the Online Services</w:t>
      </w:r>
      <w:bookmarkEnd w:id="47"/>
      <w:bookmarkEnd w:id="48"/>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50" w:name="_Toc29979174"/>
      <w:bookmarkStart w:id="51" w:name="_Toc59181866"/>
      <w:r w:rsidRPr="00E75EA3">
        <w:t>State secret representation and warranty</w:t>
      </w:r>
      <w:r w:rsidRPr="00E75EA3">
        <w:rPr>
          <w:rFonts w:ascii="Segoe Pro" w:eastAsiaTheme="minorHAnsi" w:hAnsi="Segoe Pro" w:cs="Arial"/>
          <w:bCs/>
          <w:i/>
          <w:iCs/>
          <w:color w:val="000000" w:themeColor="text1"/>
          <w:sz w:val="24"/>
          <w:szCs w:val="26"/>
        </w:rPr>
        <w:t>.</w:t>
      </w:r>
      <w:bookmarkEnd w:id="50"/>
      <w:bookmarkEnd w:id="51"/>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52" w:name="_Toc29979175"/>
      <w:bookmarkStart w:id="53" w:name="_Toc59181867"/>
      <w:r w:rsidRPr="003548A6">
        <w:t>Compliance with Laws</w:t>
      </w:r>
      <w:bookmarkEnd w:id="52"/>
      <w:bookmarkEnd w:id="53"/>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201184">
      <w:pPr>
        <w:pStyle w:val="ListParagraph"/>
        <w:numPr>
          <w:ilvl w:val="0"/>
          <w:numId w:val="7"/>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lastRenderedPageBreak/>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is against the basic principles determined by the Constitution;</w:t>
      </w:r>
    </w:p>
    <w:p w14:paraId="71966E9F" w14:textId="77777777" w:rsidR="00814F68" w:rsidRPr="006B36D3" w:rsidRDefault="00814F68" w:rsidP="006B36D3">
      <w:pPr>
        <w:pStyle w:val="ProductList-Body"/>
        <w:numPr>
          <w:ilvl w:val="1"/>
          <w:numId w:val="1"/>
        </w:numPr>
        <w:spacing w:before="40"/>
      </w:pPr>
      <w:r w:rsidRPr="006B36D3">
        <w:t>impairs national security, divulges State secrets, subverts State sovereignty or jeopardizes national unity;</w:t>
      </w:r>
    </w:p>
    <w:p w14:paraId="331EB5BC" w14:textId="77777777" w:rsidR="00814F68" w:rsidRPr="006B36D3" w:rsidRDefault="00814F68" w:rsidP="006B36D3">
      <w:pPr>
        <w:pStyle w:val="ProductList-Body"/>
        <w:numPr>
          <w:ilvl w:val="1"/>
          <w:numId w:val="1"/>
        </w:numPr>
        <w:spacing w:before="40"/>
      </w:pPr>
      <w:r w:rsidRPr="006B36D3">
        <w:t>damages the reputation and interests of the State;</w:t>
      </w:r>
    </w:p>
    <w:p w14:paraId="3C2EBD65" w14:textId="77777777" w:rsidR="00814F68" w:rsidRPr="006B36D3" w:rsidRDefault="00814F68" w:rsidP="006B36D3">
      <w:pPr>
        <w:pStyle w:val="ProductList-Body"/>
        <w:numPr>
          <w:ilvl w:val="1"/>
          <w:numId w:val="1"/>
        </w:numPr>
        <w:spacing w:before="40"/>
      </w:pPr>
      <w:r w:rsidRPr="006B36D3">
        <w:t>incites ethnic hostility and ethnic discrimination or jeopardizes unity among ethnic groups;</w:t>
      </w:r>
    </w:p>
    <w:p w14:paraId="6824AC32" w14:textId="77777777" w:rsidR="00814F68" w:rsidRPr="006B36D3" w:rsidRDefault="00814F68" w:rsidP="006B36D3">
      <w:pPr>
        <w:pStyle w:val="ProductList-Body"/>
        <w:numPr>
          <w:ilvl w:val="1"/>
          <w:numId w:val="1"/>
        </w:numPr>
        <w:spacing w:before="40"/>
      </w:pPr>
      <w:r w:rsidRPr="006B36D3">
        <w:t>damages State religious policies or that advocates sects or feudal superstitions;</w:t>
      </w:r>
    </w:p>
    <w:p w14:paraId="61EEF891" w14:textId="77777777" w:rsidR="00814F68" w:rsidRPr="006B36D3" w:rsidRDefault="00814F68" w:rsidP="006B36D3">
      <w:pPr>
        <w:pStyle w:val="ProductList-Body"/>
        <w:numPr>
          <w:ilvl w:val="1"/>
          <w:numId w:val="1"/>
        </w:numPr>
        <w:spacing w:before="40"/>
      </w:pPr>
      <w:r w:rsidRPr="006B36D3">
        <w:t>disseminates rumors, disrupts the social order or damages social stability;</w:t>
      </w:r>
    </w:p>
    <w:p w14:paraId="27C2BCED" w14:textId="77777777" w:rsidR="00814F68" w:rsidRPr="006B36D3" w:rsidRDefault="00814F68" w:rsidP="006B36D3">
      <w:pPr>
        <w:pStyle w:val="ProductList-Body"/>
        <w:numPr>
          <w:ilvl w:val="1"/>
          <w:numId w:val="1"/>
        </w:numPr>
        <w:spacing w:before="40"/>
      </w:pPr>
      <w:r w:rsidRPr="006B36D3">
        <w:t>disseminates obscenity, pornography, gambling, violence, homicide and terror, or that incites crime;</w:t>
      </w:r>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201184">
      <w:pPr>
        <w:pStyle w:val="ListParagraph"/>
        <w:keepNext/>
        <w:numPr>
          <w:ilvl w:val="0"/>
          <w:numId w:val="15"/>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201184">
      <w:pPr>
        <w:pStyle w:val="ListParagraph"/>
        <w:keepNext/>
        <w:numPr>
          <w:ilvl w:val="1"/>
          <w:numId w:val="15"/>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201184">
      <w:pPr>
        <w:pStyle w:val="ListParagraph"/>
        <w:keepNext/>
        <w:numPr>
          <w:ilvl w:val="1"/>
          <w:numId w:val="15"/>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201184">
      <w:pPr>
        <w:pStyle w:val="ListParagraph"/>
        <w:numPr>
          <w:ilvl w:val="0"/>
          <w:numId w:val="7"/>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6F7E4E37"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3E641078" w:rsidRPr="11C13464">
        <w:rPr>
          <w:color w:val="000000" w:themeColor="text1"/>
          <w:sz w:val="18"/>
          <w:szCs w:val="18"/>
        </w:rPr>
        <w:t>21Vianet</w:t>
      </w:r>
      <w:r w:rsidR="36E9A7A1" w:rsidRPr="11C13464">
        <w:rPr>
          <w:color w:val="000000" w:themeColor="text1"/>
          <w:sz w:val="18"/>
          <w:szCs w:val="18"/>
        </w:rPr>
        <w:t xml:space="preserve"> </w:t>
      </w:r>
      <w:r w:rsidR="4227A0F2" w:rsidRPr="11C13464">
        <w:rPr>
          <w:color w:val="000000" w:themeColor="text1"/>
          <w:sz w:val="18"/>
          <w:szCs w:val="18"/>
        </w:rPr>
        <w:t>will</w:t>
      </w:r>
      <w:r w:rsidR="00814F68" w:rsidRPr="003548A6">
        <w:rPr>
          <w:color w:val="000000" w:themeColor="text1"/>
          <w:sz w:val="18"/>
          <w:szCs w:val="18"/>
        </w:rPr>
        <w:t xml:space="preserve">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complete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54" w:name="_Toc29979176"/>
      <w:bookmarkStart w:id="55" w:name="_Toc59181868"/>
      <w:r w:rsidRPr="00E75EA3">
        <w:t>Other</w:t>
      </w:r>
      <w:bookmarkEnd w:id="54"/>
      <w:bookmarkEnd w:id="55"/>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56" w:name="_Toc487134000"/>
      <w:r w:rsidRPr="003548A6">
        <w:rPr>
          <w:b/>
          <w:color w:val="0072C6"/>
        </w:rPr>
        <w:t>Non-21Vianet Products</w:t>
      </w:r>
    </w:p>
    <w:p w14:paraId="6A71F9B7" w14:textId="34168E3A" w:rsidR="00C64CBB"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49"/>
      <w:bookmarkEnd w:id="56"/>
    </w:p>
    <w:p w14:paraId="3BF89769" w14:textId="77777777" w:rsidR="001105BD" w:rsidRDefault="001105BD" w:rsidP="00C91713">
      <w:pPr>
        <w:pStyle w:val="ProductList-Body"/>
        <w:ind w:left="158"/>
      </w:pPr>
    </w:p>
    <w:p w14:paraId="69961FA1" w14:textId="77777777" w:rsidR="001105BD" w:rsidRPr="0006694D" w:rsidRDefault="001105BD" w:rsidP="00B51DFE">
      <w:pPr>
        <w:pStyle w:val="ProductList-Body"/>
        <w:ind w:left="180"/>
        <w:outlineLvl w:val="2"/>
        <w:rPr>
          <w:b/>
          <w:color w:val="0072C6"/>
        </w:rPr>
      </w:pPr>
      <w:bookmarkStart w:id="57" w:name="GeneralTerms_Previews"/>
      <w:r w:rsidRPr="0006694D">
        <w:rPr>
          <w:b/>
          <w:color w:val="0072C6"/>
        </w:rPr>
        <w:t>Previews</w:t>
      </w:r>
    </w:p>
    <w:bookmarkEnd w:id="57"/>
    <w:p w14:paraId="3F485588" w14:textId="77777777" w:rsidR="001105BD" w:rsidRDefault="001105BD" w:rsidP="001105BD">
      <w:pPr>
        <w:pStyle w:val="ProductList-Body"/>
        <w:ind w:left="180"/>
      </w:pPr>
      <w:r>
        <w:t>PREVIEWS ARE PROVIDED "AS-IS," "WITH ALL FAULTS," AND "AS AVAILABLE," as described herein. Previews may not be covered by customer support. We may change or discontinue Previews at any time without notice. We may also choose not to make a Preview service generally commercially available</w:t>
      </w:r>
      <w:r w:rsidRPr="00604079">
        <w:t>.</w:t>
      </w:r>
      <w:r>
        <w:t xml:space="preserve"> </w:t>
      </w:r>
    </w:p>
    <w:p w14:paraId="5506076A" w14:textId="77777777" w:rsidR="001105BD" w:rsidRDefault="001105BD" w:rsidP="001105BD">
      <w:pPr>
        <w:pStyle w:val="ProductList-Body"/>
        <w:ind w:left="180"/>
      </w:pPr>
    </w:p>
    <w:p w14:paraId="63575282" w14:textId="77777777" w:rsidR="001105BD" w:rsidRDefault="001105BD" w:rsidP="001105BD">
      <w:pPr>
        <w:pStyle w:val="ProductList-Body"/>
        <w:ind w:left="180"/>
      </w:pPr>
      <w:r>
        <w:t xml:space="preserve">Unless otherwise noted in a separate agreement, Previews are not included in the SLA for the corresponding Online Service.  </w:t>
      </w:r>
    </w:p>
    <w:p w14:paraId="28053FBC" w14:textId="77777777" w:rsidR="001105BD" w:rsidRDefault="001105BD" w:rsidP="001105BD">
      <w:pPr>
        <w:pStyle w:val="ProductList-Body"/>
        <w:ind w:left="180"/>
      </w:pPr>
    </w:p>
    <w:p w14:paraId="6C6AE876" w14:textId="15B4AE0C" w:rsidR="001105BD" w:rsidRDefault="001105BD" w:rsidP="001105BD">
      <w:pPr>
        <w:pStyle w:val="ProductList-Body"/>
        <w:ind w:left="180"/>
      </w:pPr>
      <w:r>
        <w:t xml:space="preserve">Providing “Feedback” (suggestions, comments, feedback, ideas, or know-how, in any form) to </w:t>
      </w:r>
      <w:r w:rsidR="00B2756A">
        <w:t>21Vianet</w:t>
      </w:r>
      <w:r>
        <w:t xml:space="preserve"> about Preview services is voluntary.  </w:t>
      </w:r>
      <w:r w:rsidR="00B2756A">
        <w:t>21Vianet</w:t>
      </w:r>
      <w:r>
        <w:t xml:space="preserve"> is under no obligation to post or use any Feedback. By providing Feedback to </w:t>
      </w:r>
      <w:r w:rsidR="00B2756A">
        <w:t>21Vianet</w:t>
      </w:r>
      <w:r>
        <w:t xml:space="preserve">, Customer (and anyone providing Feedback through Customer) irrevocably and perpetually grant to </w:t>
      </w:r>
      <w:r w:rsidR="00B2756A">
        <w:t>21Vianet</w:t>
      </w:r>
      <w:r>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w:t>
      </w:r>
      <w:r>
        <w:lastRenderedPageBreak/>
        <w:t xml:space="preserve">(including by combining or interfacing products, services or technologies that depend on or incorporate Feedback with other products, services or technologies of </w:t>
      </w:r>
      <w:r w:rsidR="00B2756A">
        <w:t>21Vianet</w:t>
      </w:r>
      <w:r>
        <w:t xml:space="preserve"> or others),  without attribution  in any way and for any purpose.</w:t>
      </w:r>
    </w:p>
    <w:p w14:paraId="5C64D68D" w14:textId="77777777" w:rsidR="001105BD" w:rsidRDefault="001105BD" w:rsidP="001105BD">
      <w:pPr>
        <w:pStyle w:val="ProductList-Body"/>
        <w:ind w:left="180"/>
      </w:pPr>
      <w:r>
        <w:t xml:space="preserve"> </w:t>
      </w:r>
    </w:p>
    <w:p w14:paraId="2AA3D103" w14:textId="38BBA2D6" w:rsidR="001105BD" w:rsidRPr="003548A6" w:rsidRDefault="001105BD" w:rsidP="00B51DFE">
      <w:pPr>
        <w:pStyle w:val="ProductList-Body"/>
        <w:keepNext/>
        <w:ind w:left="158"/>
      </w:pPr>
      <w:r>
        <w:t xml:space="preserve">Customer warrants that 1) it will not provide Feedback that is subject to a license requiring </w:t>
      </w:r>
      <w:r w:rsidR="007049DE">
        <w:t>21Vianet</w:t>
      </w:r>
      <w:r>
        <w:t xml:space="preserve"> to license anything to third parties because </w:t>
      </w:r>
      <w:r w:rsidR="007049DE">
        <w:t>21Vianet</w:t>
      </w:r>
      <w:r>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E75EA3" w:rsidRDefault="00C64CBB" w:rsidP="00626CA1">
      <w:pPr>
        <w:pStyle w:val="ProductList-Body"/>
        <w:spacing w:before="240"/>
        <w:ind w:left="180"/>
        <w:outlineLvl w:val="2"/>
        <w:rPr>
          <w:color w:val="0072C6"/>
        </w:rPr>
      </w:pPr>
      <w:bookmarkStart w:id="58" w:name="_Toc487134008"/>
      <w:bookmarkStart w:id="59" w:name="CompetitiveBenchmarking"/>
      <w:r w:rsidRPr="003548A6">
        <w:rPr>
          <w:b/>
          <w:color w:val="0072C6"/>
        </w:rPr>
        <w:t>Competitive Benchmarking</w:t>
      </w:r>
      <w:bookmarkEnd w:id="58"/>
      <w:bookmarkEnd w:id="59"/>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0"/>
          <w:footerReference w:type="first" r:id="rId21"/>
          <w:pgSz w:w="12240" w:h="15840"/>
          <w:pgMar w:top="1440" w:right="720" w:bottom="1440" w:left="720" w:header="720" w:footer="720" w:gutter="0"/>
          <w:cols w:space="720"/>
          <w:titlePg/>
          <w:docGrid w:linePitch="360"/>
        </w:sectPr>
      </w:pPr>
      <w:bookmarkStart w:id="60" w:name="_Toc487134010"/>
    </w:p>
    <w:p w14:paraId="38E381EB" w14:textId="77777777" w:rsidR="00FD5CB1" w:rsidRDefault="00FD5CB1" w:rsidP="00626CA1">
      <w:pPr>
        <w:pStyle w:val="ProductList-Body"/>
        <w:spacing w:before="240"/>
        <w:ind w:left="180"/>
        <w:outlineLvl w:val="2"/>
        <w:rPr>
          <w:b/>
          <w:bCs/>
          <w:color w:val="0072C6"/>
        </w:rPr>
      </w:pPr>
      <w:bookmarkStart w:id="61" w:name="GeneralTerms_GovCustomers"/>
      <w:bookmarkStart w:id="62" w:name="PrivacyandSecurityTerms"/>
      <w:r>
        <w:rPr>
          <w:b/>
          <w:bCs/>
          <w:color w:val="0072C6"/>
        </w:rPr>
        <w:t>Government Customers</w:t>
      </w:r>
    </w:p>
    <w:bookmarkEnd w:id="61"/>
    <w:p w14:paraId="3482C09A" w14:textId="2A2E8E2F" w:rsidR="001214C1" w:rsidRPr="00E75EA3" w:rsidRDefault="00FD5CB1" w:rsidP="00B51DFE">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r w:rsidR="001214C1" w:rsidRPr="00E75EA3">
        <w:br w:type="page"/>
      </w:r>
    </w:p>
    <w:p w14:paraId="1CD8F75B" w14:textId="77777777" w:rsidR="0077719E" w:rsidRPr="00E75EA3" w:rsidRDefault="0077719E" w:rsidP="00201184">
      <w:pPr>
        <w:pStyle w:val="ProductList-Body"/>
        <w:numPr>
          <w:ilvl w:val="0"/>
          <w:numId w:val="8"/>
        </w:numPr>
        <w:tabs>
          <w:tab w:val="num" w:pos="360"/>
        </w:tabs>
        <w:sectPr w:rsidR="0077719E" w:rsidRPr="00E75EA3" w:rsidSect="00881735">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720" w:bottom="1440" w:left="720" w:header="720" w:footer="720" w:gutter="0"/>
          <w:cols w:space="720"/>
          <w:titlePg/>
          <w:docGrid w:linePitch="360"/>
        </w:sectPr>
      </w:pPr>
      <w:bookmarkStart w:id="63" w:name="_Toc29979177"/>
    </w:p>
    <w:p w14:paraId="75CD0C33" w14:textId="7650F69B" w:rsidR="004D27A6" w:rsidRPr="00E75EA3" w:rsidRDefault="00C77D51" w:rsidP="005E2584">
      <w:pPr>
        <w:pStyle w:val="ProductList-SectionHeading"/>
        <w:tabs>
          <w:tab w:val="center" w:pos="5400"/>
        </w:tabs>
        <w:outlineLvl w:val="0"/>
      </w:pPr>
      <w:bookmarkStart w:id="64" w:name="_Toc59181869"/>
      <w:r w:rsidRPr="00E75EA3">
        <w:lastRenderedPageBreak/>
        <w:t>Data Protection</w:t>
      </w:r>
      <w:r w:rsidR="000E6ED8" w:rsidRPr="00E75EA3">
        <w:t xml:space="preserve"> Terms</w:t>
      </w:r>
      <w:bookmarkEnd w:id="60"/>
      <w:bookmarkEnd w:id="62"/>
      <w:bookmarkEnd w:id="63"/>
      <w:bookmarkEnd w:id="64"/>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4718405E" w14:textId="77777777" w:rsidR="00881735" w:rsidRPr="00E75EA3" w:rsidRDefault="00881735" w:rsidP="00201184">
      <w:pPr>
        <w:pStyle w:val="ProductList-Body"/>
        <w:numPr>
          <w:ilvl w:val="0"/>
          <w:numId w:val="8"/>
        </w:numPr>
        <w:tabs>
          <w:tab w:val="num" w:pos="360"/>
        </w:tabs>
      </w:pPr>
      <w:bookmarkStart w:id="65" w:name="_Toc487134012"/>
      <w:r w:rsidRPr="00E75EA3">
        <w:t>Scope</w:t>
      </w:r>
      <w:bookmarkEnd w:id="65"/>
    </w:p>
    <w:p w14:paraId="086A4246" w14:textId="77777777" w:rsidR="00881735" w:rsidRPr="00E75EA3" w:rsidRDefault="00881735" w:rsidP="00201184">
      <w:pPr>
        <w:pStyle w:val="ProductList-Body"/>
        <w:numPr>
          <w:ilvl w:val="0"/>
          <w:numId w:val="8"/>
        </w:numPr>
        <w:tabs>
          <w:tab w:val="num" w:pos="360"/>
        </w:tabs>
      </w:pPr>
      <w:r w:rsidRPr="00E75EA3">
        <w:t>Processing of Customer Data; Ownership</w:t>
      </w:r>
    </w:p>
    <w:p w14:paraId="6F7D2F06" w14:textId="77777777" w:rsidR="00881735" w:rsidRPr="00E75EA3" w:rsidRDefault="00881735" w:rsidP="00201184">
      <w:pPr>
        <w:pStyle w:val="ProductList-Body"/>
        <w:numPr>
          <w:ilvl w:val="0"/>
          <w:numId w:val="8"/>
        </w:numPr>
        <w:tabs>
          <w:tab w:val="num" w:pos="360"/>
        </w:tabs>
      </w:pPr>
      <w:r w:rsidRPr="00E75EA3">
        <w:t>Disclosure of Customer Data</w:t>
      </w:r>
    </w:p>
    <w:p w14:paraId="3081F0D7" w14:textId="77777777" w:rsidR="00881735" w:rsidRPr="00E75EA3" w:rsidRDefault="00881735" w:rsidP="00201184">
      <w:pPr>
        <w:pStyle w:val="ProductList-Body"/>
        <w:numPr>
          <w:ilvl w:val="0"/>
          <w:numId w:val="8"/>
        </w:numPr>
        <w:tabs>
          <w:tab w:val="num" w:pos="360"/>
        </w:tabs>
      </w:pPr>
      <w:r w:rsidRPr="00E75EA3">
        <w:t>Processing of Personal Data; GDPR</w:t>
      </w:r>
    </w:p>
    <w:p w14:paraId="04014518" w14:textId="77777777" w:rsidR="00881735" w:rsidRPr="00E75EA3" w:rsidRDefault="00881735" w:rsidP="00201184">
      <w:pPr>
        <w:pStyle w:val="ProductList-Body"/>
        <w:numPr>
          <w:ilvl w:val="0"/>
          <w:numId w:val="8"/>
        </w:numPr>
        <w:tabs>
          <w:tab w:val="num" w:pos="360"/>
        </w:tabs>
      </w:pPr>
      <w:r w:rsidRPr="00E75EA3">
        <w:t>Data Security</w:t>
      </w:r>
    </w:p>
    <w:p w14:paraId="3FC46D28" w14:textId="77777777" w:rsidR="00881735" w:rsidRPr="00E75EA3" w:rsidRDefault="00881735" w:rsidP="00201184">
      <w:pPr>
        <w:pStyle w:val="ProductList-Body"/>
        <w:numPr>
          <w:ilvl w:val="0"/>
          <w:numId w:val="8"/>
        </w:numPr>
        <w:tabs>
          <w:tab w:val="num" w:pos="360"/>
        </w:tabs>
      </w:pPr>
      <w:r w:rsidRPr="00E75EA3">
        <w:t>Security Incident Notification</w:t>
      </w:r>
    </w:p>
    <w:p w14:paraId="6D9C5D49" w14:textId="33D492B8" w:rsidR="00881735" w:rsidRPr="00004AFD" w:rsidRDefault="00881735" w:rsidP="00201184">
      <w:pPr>
        <w:pStyle w:val="ProductList-Body"/>
        <w:numPr>
          <w:ilvl w:val="0"/>
          <w:numId w:val="8"/>
        </w:numPr>
        <w:tabs>
          <w:tab w:val="num" w:pos="360"/>
        </w:tabs>
      </w:pPr>
      <w:r w:rsidRPr="00004AFD">
        <w:t xml:space="preserve">Data </w:t>
      </w:r>
      <w:r w:rsidR="003C1E5C" w:rsidRPr="00004AFD">
        <w:t>Location</w:t>
      </w:r>
    </w:p>
    <w:p w14:paraId="22B3BDD8" w14:textId="77777777" w:rsidR="00881735" w:rsidRPr="00E75EA3" w:rsidRDefault="00881735" w:rsidP="00201184">
      <w:pPr>
        <w:pStyle w:val="ProductList-Body"/>
        <w:numPr>
          <w:ilvl w:val="0"/>
          <w:numId w:val="8"/>
        </w:numPr>
        <w:tabs>
          <w:tab w:val="num" w:pos="360"/>
        </w:tabs>
      </w:pPr>
      <w:r w:rsidRPr="00E75EA3">
        <w:t>Data Retention and Deletion</w:t>
      </w:r>
    </w:p>
    <w:p w14:paraId="6486D8EA" w14:textId="77777777" w:rsidR="00881735" w:rsidRPr="00E75EA3" w:rsidRDefault="00881735" w:rsidP="00201184">
      <w:pPr>
        <w:pStyle w:val="ProductList-Body"/>
        <w:numPr>
          <w:ilvl w:val="0"/>
          <w:numId w:val="8"/>
        </w:numPr>
        <w:tabs>
          <w:tab w:val="num" w:pos="360"/>
        </w:tabs>
      </w:pPr>
      <w:r w:rsidRPr="00E75EA3">
        <w:t>Processor Confidentiality Commitment</w:t>
      </w:r>
    </w:p>
    <w:p w14:paraId="243C73DC" w14:textId="77777777" w:rsidR="00881735" w:rsidRPr="00E75EA3" w:rsidRDefault="00881735" w:rsidP="00201184">
      <w:pPr>
        <w:pStyle w:val="ProductList-Body"/>
        <w:numPr>
          <w:ilvl w:val="0"/>
          <w:numId w:val="8"/>
        </w:numPr>
        <w:tabs>
          <w:tab w:val="num" w:pos="360"/>
        </w:tabs>
      </w:pPr>
      <w:r w:rsidRPr="00E75EA3">
        <w:t xml:space="preserve">Notice and Controls on Use of </w:t>
      </w:r>
      <w:proofErr w:type="spellStart"/>
      <w:r w:rsidRPr="00E75EA3">
        <w:t>Subprocessors</w:t>
      </w:r>
      <w:proofErr w:type="spellEnd"/>
    </w:p>
    <w:p w14:paraId="4A1ACFDE" w14:textId="014C1F7C" w:rsidR="00881735" w:rsidRPr="00E75EA3" w:rsidRDefault="00881735" w:rsidP="00201184">
      <w:pPr>
        <w:pStyle w:val="ProductList-Body"/>
        <w:numPr>
          <w:ilvl w:val="0"/>
          <w:numId w:val="8"/>
        </w:numPr>
        <w:tabs>
          <w:tab w:val="num" w:pos="360"/>
        </w:tabs>
      </w:pPr>
      <w:r w:rsidRPr="00E75EA3">
        <w:t xml:space="preserve">How to Contact </w:t>
      </w:r>
      <w:r w:rsidR="00492300" w:rsidRPr="00E75EA3">
        <w:t>21Vianet</w:t>
      </w:r>
    </w:p>
    <w:p w14:paraId="01A549A0" w14:textId="77777777" w:rsidR="00881735" w:rsidRPr="00E75EA3" w:rsidRDefault="00881735" w:rsidP="00201184">
      <w:pPr>
        <w:pStyle w:val="ProductList-Body"/>
        <w:numPr>
          <w:ilvl w:val="0"/>
          <w:numId w:val="8"/>
        </w:numPr>
        <w:tabs>
          <w:tab w:val="num" w:pos="360"/>
        </w:tabs>
      </w:pPr>
      <w:r w:rsidRPr="00E75EA3">
        <w:t>Appendix A – Core Online Services</w:t>
      </w:r>
    </w:p>
    <w:p w14:paraId="08F3616C" w14:textId="77777777" w:rsidR="000A27E4" w:rsidRDefault="000A27E4" w:rsidP="00800097">
      <w:pPr>
        <w:pStyle w:val="ProductList-Body"/>
        <w:sectPr w:rsidR="000A27E4" w:rsidSect="00285866">
          <w:footerReference w:type="default" r:id="rId28"/>
          <w:footerReference w:type="first" r:id="rId29"/>
          <w:pgSz w:w="12240" w:h="15840"/>
          <w:pgMar w:top="1440" w:right="720" w:bottom="1440" w:left="720" w:header="720" w:footer="720" w:gutter="0"/>
          <w:cols w:space="720"/>
          <w:titlePg/>
          <w:docGrid w:linePitch="360"/>
        </w:sectPr>
      </w:pPr>
    </w:p>
    <w:p w14:paraId="63CB356D" w14:textId="0DC99204"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66" w:name="_Toc29979178"/>
      <w:bookmarkStart w:id="67" w:name="_Toc59181870"/>
      <w:r w:rsidRPr="003548A6">
        <w:t>Scope</w:t>
      </w:r>
      <w:bookmarkEnd w:id="66"/>
      <w:bookmarkEnd w:id="67"/>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except </w:t>
      </w:r>
      <w:r w:rsidR="006B05AC" w:rsidRPr="003548A6">
        <w:t xml:space="preserve"> Azure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68" w:name="_Toc29979179"/>
      <w:bookmarkStart w:id="69" w:name="_Toc59181871"/>
      <w:r w:rsidRPr="003548A6">
        <w:t>Processing o</w:t>
      </w:r>
      <w:r w:rsidR="00C94E0D" w:rsidRPr="003548A6">
        <w:t>f</w:t>
      </w:r>
      <w:r w:rsidRPr="003548A6">
        <w:t xml:space="preserve"> Customer Data; Ownership</w:t>
      </w:r>
      <w:bookmarkEnd w:id="68"/>
      <w:bookmarkEnd w:id="69"/>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title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71CA3393" w:rsidR="005A06FD" w:rsidRPr="003548A6" w:rsidRDefault="005A06FD" w:rsidP="00C91713">
      <w:pPr>
        <w:pStyle w:val="ProductList-SubSubSectionHeading"/>
        <w:outlineLvl w:val="1"/>
      </w:pPr>
      <w:bookmarkStart w:id="70" w:name="_Toc487134014"/>
      <w:bookmarkStart w:id="71" w:name="_Toc29979180"/>
      <w:bookmarkStart w:id="72" w:name="_Toc59181872"/>
      <w:r w:rsidRPr="003548A6">
        <w:t>Disclosure of Customer Data</w:t>
      </w:r>
      <w:bookmarkEnd w:id="70"/>
      <w:r w:rsidR="0013329F" w:rsidRPr="0013329F">
        <w:t xml:space="preserve"> </w:t>
      </w:r>
      <w:r w:rsidR="0013329F">
        <w:t>and Personal Data</w:t>
      </w:r>
      <w:bookmarkEnd w:id="71"/>
      <w:bookmarkEnd w:id="72"/>
    </w:p>
    <w:p w14:paraId="7BA1ED11" w14:textId="114619BF" w:rsidR="00607DF7" w:rsidRPr="00E75EA3" w:rsidRDefault="00257FF3" w:rsidP="00F824AC">
      <w:pPr>
        <w:pStyle w:val="ProductList-Body"/>
        <w:spacing w:after="120"/>
      </w:pPr>
      <w:r w:rsidRPr="003548A6">
        <w:t>21Vianet</w:t>
      </w:r>
      <w:r w:rsidR="00F77036" w:rsidRPr="003548A6">
        <w:t xml:space="preserve"> will not disclose Customer Data </w:t>
      </w:r>
      <w:r w:rsidR="0035795A">
        <w:t xml:space="preserve">or Personal Data </w:t>
      </w:r>
      <w:r w:rsidR="00F77036" w:rsidRPr="003548A6">
        <w:t xml:space="preserve">outside </w:t>
      </w:r>
      <w:r w:rsidR="00FA6248" w:rsidRPr="003548A6">
        <w:t xml:space="preserve">of </w:t>
      </w:r>
      <w:r w:rsidR="008720C4" w:rsidRPr="003548A6">
        <w:t>21Vianet</w:t>
      </w:r>
      <w:r w:rsidR="00F77036" w:rsidRPr="003548A6">
        <w:t xml:space="preserve"> or its </w:t>
      </w:r>
      <w:r w:rsidR="009B313F" w:rsidRPr="003548A6">
        <w:t xml:space="preserve">affiliates, suppliers, or </w:t>
      </w:r>
      <w:r w:rsidR="009B313F" w:rsidRPr="00DE38C9">
        <w:t>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w:t>
      </w:r>
      <w:r w:rsidR="00700254" w:rsidRPr="00700254">
        <w:t xml:space="preserve"> </w:t>
      </w:r>
      <w:r w:rsidR="00700254">
        <w:t>or the Privacy Statement</w:t>
      </w:r>
      <w:r w:rsidR="00F77036" w:rsidRPr="003548A6">
        <w:t>, or (</w:t>
      </w:r>
      <w:r w:rsidR="001844E3" w:rsidRPr="003548A6">
        <w:t>3</w:t>
      </w:r>
      <w:r w:rsidR="00F77036" w:rsidRPr="003548A6">
        <w:t>)</w:t>
      </w:r>
      <w:r w:rsidR="001844E3" w:rsidRPr="003548A6">
        <w:t> </w:t>
      </w:r>
      <w:r w:rsidR="00F77036" w:rsidRPr="003548A6">
        <w:t>as required by law</w:t>
      </w:r>
      <w:r w:rsidR="00234ABD">
        <w:t>s and regulations</w:t>
      </w:r>
      <w:r w:rsidR="00F77036" w:rsidRPr="003548A6">
        <w:t>.</w:t>
      </w:r>
      <w:r w:rsidR="00F77036" w:rsidRPr="00E75EA3">
        <w:t xml:space="preserve"> </w:t>
      </w:r>
    </w:p>
    <w:p w14:paraId="18B909EA" w14:textId="7B935813" w:rsidR="00F77036" w:rsidRPr="00E75EA3" w:rsidRDefault="008720C4" w:rsidP="00F824AC">
      <w:pPr>
        <w:pStyle w:val="ProductList-Body"/>
        <w:spacing w:after="120"/>
      </w:pPr>
      <w:r w:rsidRPr="00E75EA3">
        <w:t xml:space="preserve">21Vianet </w:t>
      </w:r>
      <w:r w:rsidR="00F77036" w:rsidRPr="00E75EA3">
        <w:t xml:space="preserve">will not disclose Customer Data </w:t>
      </w:r>
      <w:r w:rsidR="00C62F9E">
        <w:t xml:space="preserve">or Personal Data </w:t>
      </w:r>
      <w:r w:rsidR="00F77036" w:rsidRPr="00E75EA3">
        <w:t>to law enforcement</w:t>
      </w:r>
      <w:r w:rsidR="003D6606" w:rsidRPr="00E75EA3">
        <w:t xml:space="preserve"> unless required by law</w:t>
      </w:r>
      <w:r w:rsidR="00F641FD">
        <w:t>s and regulations</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with a demand for Customer Data</w:t>
      </w:r>
      <w:r w:rsidR="00A1089A" w:rsidRPr="00A1089A">
        <w:t xml:space="preserve"> </w:t>
      </w:r>
      <w:r w:rsidR="00A1089A">
        <w:t>or Personal Data</w:t>
      </w:r>
      <w:r w:rsidR="00F77036" w:rsidRPr="00E75EA3">
        <w:t xml:space="preserve">,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A1089A" w:rsidRPr="00A1089A">
        <w:t xml:space="preserve"> </w:t>
      </w:r>
      <w:r w:rsidR="00A1089A">
        <w:t>or Personal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09E40BC"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w:t>
      </w:r>
      <w:r w:rsidR="00A1089A" w:rsidRPr="00A1089A">
        <w:t xml:space="preserve"> </w:t>
      </w:r>
      <w:r w:rsidR="00A1089A">
        <w:t>or Personal Data</w:t>
      </w:r>
      <w:r w:rsidRPr="00E75EA3">
        <w:t xml:space="preserve">, </w:t>
      </w:r>
      <w:r w:rsidR="00D246ED" w:rsidRPr="00E75EA3">
        <w:t xml:space="preserve">21Vianet </w:t>
      </w:r>
      <w:r w:rsidRPr="00E75EA3">
        <w:t>will promptly notify Customer unless prohibited by law</w:t>
      </w:r>
      <w:r w:rsidR="002C094A">
        <w:t>s and regulations</w:t>
      </w:r>
      <w:r w:rsidRPr="00E75EA3">
        <w:t>.</w:t>
      </w:r>
      <w:r w:rsidR="009C6951" w:rsidRPr="00E75EA3">
        <w:t xml:space="preserve"> </w:t>
      </w:r>
      <w:r w:rsidR="007D32E1" w:rsidRPr="00E75EA3">
        <w:t xml:space="preserve">21Vianet </w:t>
      </w:r>
      <w:r w:rsidRPr="00E75EA3">
        <w:t>will reject the request</w:t>
      </w:r>
      <w:r w:rsidR="0078183A" w:rsidRPr="00E75EA3">
        <w:t xml:space="preserve"> unless required by law</w:t>
      </w:r>
      <w:r w:rsidR="002C094A">
        <w:t>s and regulations</w:t>
      </w:r>
      <w:r w:rsidR="0078183A" w:rsidRPr="00E75EA3">
        <w:t xml:space="preserve">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1D23F2E6"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w:t>
      </w:r>
      <w:r w:rsidR="002C094A" w:rsidRPr="002C094A">
        <w:t xml:space="preserve"> </w:t>
      </w:r>
      <w:r w:rsidR="002C094A">
        <w:t>or Personal Data</w:t>
      </w:r>
      <w:r w:rsidR="00F77036" w:rsidRPr="00E75EA3">
        <w:t>;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w:t>
      </w:r>
      <w:r w:rsidR="00063700" w:rsidRPr="00063700">
        <w:t xml:space="preserve"> </w:t>
      </w:r>
      <w:r w:rsidR="00063700">
        <w:t>or Personal Data</w:t>
      </w:r>
      <w:r w:rsidR="00F77036" w:rsidRPr="00E75EA3">
        <w:t xml:space="preserve"> or the ability to break such encryption; or (</w:t>
      </w:r>
      <w:r w:rsidR="0078183A" w:rsidRPr="00E75EA3">
        <w:t>c</w:t>
      </w:r>
      <w:r w:rsidR="00F77036" w:rsidRPr="00E75EA3">
        <w:t>)</w:t>
      </w:r>
      <w:r w:rsidR="0078183A" w:rsidRPr="00E75EA3">
        <w:t> </w:t>
      </w:r>
      <w:r w:rsidR="00F77036" w:rsidRPr="00E75EA3">
        <w:t>access to Customer Data</w:t>
      </w:r>
      <w:r w:rsidR="00063700" w:rsidRPr="00063700">
        <w:t xml:space="preserve"> </w:t>
      </w:r>
      <w:r w:rsidR="00063700">
        <w:t>or Personal Data</w:t>
      </w:r>
      <w:r w:rsidR="00F77036" w:rsidRPr="00E75EA3">
        <w:t xml:space="preserve">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73" w:name="_Toc29979181"/>
      <w:bookmarkStart w:id="74" w:name="_Toc59181873"/>
      <w:r w:rsidRPr="00E75EA3">
        <w:t>Processing of Personal Data; GDPR</w:t>
      </w:r>
      <w:bookmarkEnd w:id="73"/>
      <w:bookmarkEnd w:id="74"/>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w:t>
      </w:r>
      <w:proofErr w:type="spellStart"/>
      <w:r w:rsidR="00AA65F9" w:rsidRPr="00E75EA3">
        <w:t>subprocessor</w:t>
      </w:r>
      <w:proofErr w:type="spellEnd"/>
      <w:r w:rsidR="00AA65F9" w:rsidRPr="00E75EA3">
        <w:t xml:space="preserve">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lastRenderedPageBreak/>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w:t>
      </w:r>
      <w:proofErr w:type="spellStart"/>
      <w:r w:rsidRPr="003548A6">
        <w:t>subprocessor</w:t>
      </w:r>
      <w:proofErr w:type="spellEnd"/>
      <w:r w:rsidRPr="003548A6">
        <w:t xml:space="preserve">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w:t>
      </w:r>
      <w:proofErr w:type="spellStart"/>
      <w:r w:rsidRPr="003548A6">
        <w:t>subprocessor</w:t>
      </w:r>
      <w:proofErr w:type="spellEnd"/>
      <w:r w:rsidRPr="003548A6">
        <w:t>,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201184">
      <w:pPr>
        <w:pStyle w:val="ProductList-Body"/>
        <w:numPr>
          <w:ilvl w:val="0"/>
          <w:numId w:val="9"/>
        </w:numPr>
        <w:tabs>
          <w:tab w:val="clear" w:pos="158"/>
          <w:tab w:val="clear" w:pos="720"/>
        </w:tabs>
        <w:ind w:left="900" w:hanging="360"/>
      </w:pPr>
      <w:r w:rsidRPr="003548A6">
        <w:t>The subject-matter of the processing is limited to Personal Data within the scope of the GDPR;</w:t>
      </w:r>
    </w:p>
    <w:p w14:paraId="6ED017EB" w14:textId="6C080E7C" w:rsidR="002C6359" w:rsidRPr="003548A6" w:rsidRDefault="002C6359" w:rsidP="00201184">
      <w:pPr>
        <w:pStyle w:val="ProductList-Body"/>
        <w:numPr>
          <w:ilvl w:val="0"/>
          <w:numId w:val="9"/>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201184">
      <w:pPr>
        <w:pStyle w:val="ProductList-Body"/>
        <w:numPr>
          <w:ilvl w:val="0"/>
          <w:numId w:val="9"/>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r w:rsidR="00734214" w:rsidRPr="003548A6">
        <w:t>A</w:t>
      </w:r>
      <w:r w:rsidRPr="003548A6">
        <w:t>greement;</w:t>
      </w:r>
    </w:p>
    <w:p w14:paraId="6E05D064" w14:textId="2690A965" w:rsidR="002C6359" w:rsidRPr="003548A6" w:rsidRDefault="002C6359" w:rsidP="00201184">
      <w:pPr>
        <w:pStyle w:val="ProductList-Body"/>
        <w:numPr>
          <w:ilvl w:val="0"/>
          <w:numId w:val="9"/>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201184">
      <w:pPr>
        <w:pStyle w:val="ProductList-Body"/>
        <w:numPr>
          <w:ilvl w:val="0"/>
          <w:numId w:val="9"/>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w:t>
      </w:r>
      <w:proofErr w:type="spellStart"/>
      <w:r w:rsidR="00A911D0" w:rsidRPr="00E75EA3">
        <w:t>subprocessor</w:t>
      </w:r>
      <w:proofErr w:type="spellEnd"/>
      <w:r w:rsidR="00A911D0" w:rsidRPr="00E75EA3">
        <w:t xml:space="preserve">,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75" w:name="_Toc29979182"/>
      <w:bookmarkStart w:id="76" w:name="_Toc59181874"/>
      <w:r w:rsidRPr="00E75EA3">
        <w:t>Data Security</w:t>
      </w:r>
      <w:bookmarkEnd w:id="75"/>
      <w:bookmarkEnd w:id="76"/>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77"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77"/>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048D639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201184">
      <w:pPr>
        <w:pStyle w:val="ProductList-Body"/>
        <w:numPr>
          <w:ilvl w:val="0"/>
          <w:numId w:val="3"/>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201184">
      <w:pPr>
        <w:pStyle w:val="ProductList-Body"/>
        <w:numPr>
          <w:ilvl w:val="0"/>
          <w:numId w:val="3"/>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201184">
      <w:pPr>
        <w:pStyle w:val="ProductList-Body"/>
        <w:numPr>
          <w:ilvl w:val="0"/>
          <w:numId w:val="3"/>
        </w:numPr>
        <w:ind w:left="608" w:hanging="270"/>
      </w:pPr>
      <w:r w:rsidRPr="00E75EA3">
        <w:lastRenderedPageBreak/>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78" w:name="_Toc29979183"/>
      <w:bookmarkStart w:id="79" w:name="_Toc59181875"/>
      <w:r w:rsidRPr="00E75EA3">
        <w:t>Security Incident Notification</w:t>
      </w:r>
      <w:bookmarkEnd w:id="78"/>
      <w:bookmarkEnd w:id="79"/>
    </w:p>
    <w:p w14:paraId="2B8E729F" w14:textId="036542A3" w:rsidR="006A7F69" w:rsidRPr="00E75EA3" w:rsidRDefault="00C15846" w:rsidP="1A67E690">
      <w:pPr>
        <w:pStyle w:val="ProductList-Body"/>
      </w:pPr>
      <w:bookmarkStart w:id="80"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80"/>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81" w:name="_Toc29979184"/>
      <w:bookmarkStart w:id="82" w:name="_Toc59181876"/>
      <w:r w:rsidRPr="00E75EA3">
        <w:t>Data Location</w:t>
      </w:r>
      <w:bookmarkEnd w:id="81"/>
      <w:bookmarkEnd w:id="82"/>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83" w:name="_Toc29979185"/>
      <w:bookmarkStart w:id="84" w:name="_Toc59181877"/>
      <w:r w:rsidRPr="00E75EA3">
        <w:t xml:space="preserve">Data </w:t>
      </w:r>
      <w:r w:rsidR="003E265E" w:rsidRPr="00E75EA3">
        <w:t>Retention and Deletion</w:t>
      </w:r>
      <w:bookmarkEnd w:id="83"/>
      <w:bookmarkEnd w:id="84"/>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85" w:name="_Toc29979186"/>
      <w:bookmarkStart w:id="86" w:name="_Toc59181878"/>
      <w:r w:rsidRPr="00E75EA3">
        <w:t>Processor Confidential</w:t>
      </w:r>
      <w:r w:rsidR="003D2BA6" w:rsidRPr="00E75EA3">
        <w:t>ity Commitment</w:t>
      </w:r>
      <w:bookmarkEnd w:id="85"/>
      <w:bookmarkEnd w:id="86"/>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w:t>
      </w:r>
      <w:proofErr w:type="spellStart"/>
      <w:r w:rsidR="00C3253C" w:rsidRPr="00E75EA3">
        <w:t>i</w:t>
      </w:r>
      <w:proofErr w:type="spellEnd"/>
      <w:r w:rsidR="00C3253C" w:rsidRPr="00E75EA3">
        <w:t xml:space="preserve">)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87" w:name="_Toc29979187"/>
      <w:bookmarkStart w:id="88" w:name="_Toc59181879"/>
      <w:r w:rsidRPr="00E75EA3">
        <w:t xml:space="preserve">Notice and Controls on use of </w:t>
      </w:r>
      <w:proofErr w:type="spellStart"/>
      <w:r w:rsidRPr="0050689F">
        <w:t>Subprocessors</w:t>
      </w:r>
      <w:bookmarkEnd w:id="87"/>
      <w:bookmarkEnd w:id="88"/>
      <w:proofErr w:type="spellEnd"/>
    </w:p>
    <w:p w14:paraId="0B443C59" w14:textId="71EA9559" w:rsidR="00E743E0" w:rsidRPr="00E75EA3" w:rsidRDefault="00E57957" w:rsidP="001B0C2D">
      <w:pPr>
        <w:pStyle w:val="ProductList-Body"/>
      </w:pPr>
      <w:r w:rsidRPr="00E75EA3">
        <w:rPr>
          <w:szCs w:val="18"/>
        </w:rPr>
        <w:lastRenderedPageBreak/>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w:t>
      </w:r>
      <w:proofErr w:type="spellStart"/>
      <w:r w:rsidR="00E743E0" w:rsidRPr="00E75EA3">
        <w:t>Subprocessors</w:t>
      </w:r>
      <w:proofErr w:type="spellEnd"/>
      <w:r w:rsidR="00E743E0" w:rsidRPr="00E75EA3">
        <w:t xml:space="preserve">.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w:t>
      </w:r>
      <w:proofErr w:type="spellStart"/>
      <w:r w:rsidR="007300E4" w:rsidRPr="00E75EA3">
        <w:t>Subprocessor’s</w:t>
      </w:r>
      <w:proofErr w:type="spellEnd"/>
      <w:r w:rsidR="007300E4" w:rsidRPr="00E75EA3">
        <w:t xml:space="preserve">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w:t>
      </w:r>
      <w:proofErr w:type="spellStart"/>
      <w:r w:rsidR="00352886" w:rsidRPr="00E75EA3">
        <w:t>Subprocessors</w:t>
      </w:r>
      <w:proofErr w:type="spellEnd"/>
      <w:r w:rsidR="00352886" w:rsidRPr="00E75EA3">
        <w:t xml:space="preserve"> </w:t>
      </w:r>
      <w:r w:rsidR="00C75489" w:rsidRPr="00E75EA3">
        <w:t xml:space="preserve">on a </w:t>
      </w:r>
      <w:r w:rsidRPr="00E75EA3">
        <w:t>21Vianet</w:t>
      </w:r>
      <w:r w:rsidR="00C75489" w:rsidRPr="00E75EA3">
        <w:t xml:space="preserve"> website</w:t>
      </w:r>
      <w:r w:rsidR="00352886" w:rsidRPr="00E75EA3">
        <w:t xml:space="preserve">. When engaging any </w:t>
      </w:r>
      <w:proofErr w:type="spellStart"/>
      <w:r w:rsidR="00352886" w:rsidRPr="00E75EA3">
        <w:t>Subprocessor</w:t>
      </w:r>
      <w:proofErr w:type="spellEnd"/>
      <w:r w:rsidR="00352886" w:rsidRPr="00E75EA3">
        <w:t xml:space="preserve">, </w:t>
      </w:r>
      <w:r w:rsidRPr="00E75EA3">
        <w:t>21Vianet</w:t>
      </w:r>
      <w:r w:rsidR="00352886" w:rsidRPr="00E75EA3">
        <w:t xml:space="preserve"> will ensure via a written contract that the </w:t>
      </w:r>
      <w:proofErr w:type="spellStart"/>
      <w:r w:rsidR="00352886" w:rsidRPr="00E75EA3">
        <w:t>Subprocessor</w:t>
      </w:r>
      <w:proofErr w:type="spellEnd"/>
      <w:r w:rsidR="00352886" w:rsidRPr="00E75EA3">
        <w:t xml:space="preserve">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w:t>
      </w:r>
      <w:proofErr w:type="spellStart"/>
      <w:r w:rsidR="00352886" w:rsidRPr="00E75EA3">
        <w:t>Subprocessors</w:t>
      </w:r>
      <w:proofErr w:type="spellEnd"/>
      <w:r w:rsidR="00352886" w:rsidRPr="00E75EA3">
        <w:t xml:space="preserve">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w:t>
      </w:r>
      <w:proofErr w:type="spellStart"/>
      <w:r w:rsidRPr="007F56B0">
        <w:t>Subprocessors</w:t>
      </w:r>
      <w:proofErr w:type="spellEnd"/>
      <w:r w:rsidRPr="007F56B0">
        <w:t xml:space="preserve">.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w:t>
      </w:r>
      <w:r w:rsidR="00762738" w:rsidRPr="007F56B0">
        <w:t xml:space="preserve">at least 14-days </w:t>
      </w:r>
      <w:r w:rsidRPr="007F56B0">
        <w:t xml:space="preserve">in advance of providing that </w:t>
      </w:r>
      <w:proofErr w:type="spellStart"/>
      <w:r w:rsidRPr="007F56B0">
        <w:t>Subprocessor</w:t>
      </w:r>
      <w:proofErr w:type="spellEnd"/>
      <w:r w:rsidRPr="007F56B0">
        <w:t xml:space="preserve">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at least 6-months in advance of providing that </w:t>
      </w:r>
      <w:proofErr w:type="spellStart"/>
      <w:r w:rsidRPr="007F56B0">
        <w:t>Subprocessor</w:t>
      </w:r>
      <w:proofErr w:type="spellEnd"/>
      <w:r w:rsidRPr="007F56B0">
        <w:t xml:space="preserve">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w:t>
      </w:r>
      <w:proofErr w:type="spellStart"/>
      <w:r w:rsidRPr="007F56B0">
        <w:t>Subprocessor</w:t>
      </w:r>
      <w:proofErr w:type="spellEnd"/>
      <w:r w:rsidRPr="007F56B0">
        <w:t xml:space="preserve">,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89" w:name="_Toc29979188"/>
      <w:bookmarkStart w:id="90" w:name="_Toc59181880"/>
      <w:r w:rsidRPr="00E75EA3">
        <w:t xml:space="preserve">How to Contact </w:t>
      </w:r>
      <w:r w:rsidR="00E57957" w:rsidRPr="00E75EA3">
        <w:t>21Vianet</w:t>
      </w:r>
      <w:bookmarkEnd w:id="89"/>
      <w:bookmarkEnd w:id="90"/>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0"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6C64BBA7" w:rsidR="005E2C51" w:rsidRPr="00E75EA3" w:rsidRDefault="00706DAD" w:rsidP="00706DAD">
      <w:pPr>
        <w:pStyle w:val="ProductList-Body"/>
      </w:pPr>
      <w:r w:rsidRPr="00706DAD">
        <w:t xml:space="preserve">12-14F, Building 6, No.6 </w:t>
      </w:r>
      <w:proofErr w:type="spellStart"/>
      <w:r w:rsidRPr="00706DAD">
        <w:t>Jiuxianqiao</w:t>
      </w:r>
      <w:proofErr w:type="spellEnd"/>
      <w:r w:rsidRPr="00706DAD">
        <w:t xml:space="preserve"> Road, Beijing Electronics Zone, Chaoyang District, Beijing 100015, China</w:t>
      </w:r>
      <w:r w:rsidR="005E2C51" w:rsidRPr="00E75EA3">
        <w:t xml:space="preserve"> </w:t>
      </w:r>
    </w:p>
    <w:p w14:paraId="6E3F9142" w14:textId="0D292F71" w:rsidR="00BD639F" w:rsidRPr="00E75EA3" w:rsidRDefault="00BD639F">
      <w:pPr>
        <w:rPr>
          <w:rFonts w:asciiTheme="majorHAnsi" w:hAnsiTheme="majorHAnsi"/>
          <w:b/>
          <w:sz w:val="28"/>
          <w:lang w:eastAsia="zh-CN"/>
        </w:rPr>
      </w:pPr>
      <w:r w:rsidRPr="00E75EA3">
        <w:br w:type="page"/>
      </w:r>
    </w:p>
    <w:p w14:paraId="1D153D98" w14:textId="03CB80E5" w:rsidR="00E805EA" w:rsidRPr="00E75EA3" w:rsidRDefault="00E805EA" w:rsidP="1A67E690">
      <w:pPr>
        <w:pStyle w:val="ProductList-SectionHeading"/>
        <w:tabs>
          <w:tab w:val="center" w:pos="5400"/>
        </w:tabs>
        <w:spacing w:after="0"/>
        <w:outlineLvl w:val="0"/>
      </w:pPr>
      <w:bookmarkStart w:id="91" w:name="_Toc29979189"/>
      <w:bookmarkStart w:id="92" w:name="_Toc59181881"/>
      <w:bookmarkStart w:id="93" w:name="AppendixA_CoreOnlineServices"/>
      <w:bookmarkStart w:id="94" w:name="_Toc431459514"/>
      <w:bookmarkStart w:id="95" w:name="DataProcessingTerms"/>
      <w:r w:rsidRPr="00E75EA3">
        <w:lastRenderedPageBreak/>
        <w:t>Appendix A – Core Online Services</w:t>
      </w:r>
      <w:bookmarkEnd w:id="91"/>
      <w:bookmarkEnd w:id="92"/>
    </w:p>
    <w:bookmarkEnd w:id="93"/>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94"/>
      <w:bookmarkEnd w:id="95"/>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F17925">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96"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96"/>
          </w:p>
        </w:tc>
      </w:tr>
      <w:tr w:rsidR="00256427" w:rsidRPr="00E75EA3" w14:paraId="176BA6A2" w14:textId="77777777" w:rsidTr="00F17925">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3FAB0C0E" w:rsidR="00256427" w:rsidRPr="00872690" w:rsidRDefault="004943ED" w:rsidP="0012606A">
            <w:pPr>
              <w:pStyle w:val="ProductList-Body"/>
              <w:rPr>
                <w:sz w:val="16"/>
                <w:szCs w:val="16"/>
              </w:rPr>
            </w:pPr>
            <w:r w:rsidRPr="00872690">
              <w:rPr>
                <w:sz w:val="16"/>
                <w:szCs w:val="16"/>
              </w:rPr>
              <w:t xml:space="preserve">The following services, each as a standalone service or as included in a Dynamics 365 branded plan or application: Dynamics 365 Customer Service Enterprise, Dynamics 365 Customer Service Professional, Dynamics 365 Field Service, Dynamics 365 </w:t>
            </w:r>
            <w:r w:rsidR="002A60B4">
              <w:rPr>
                <w:sz w:val="16"/>
                <w:szCs w:val="16"/>
              </w:rPr>
              <w:t>Supply Chain Management, Dynamics 365 Finance</w:t>
            </w:r>
            <w:r w:rsidRPr="00872690">
              <w:rPr>
                <w:sz w:val="16"/>
                <w:szCs w:val="16"/>
              </w:rPr>
              <w:t>, Dynamics 365 Sales Enterprise,</w:t>
            </w:r>
            <w:r w:rsidR="00FF06E8">
              <w:rPr>
                <w:sz w:val="16"/>
                <w:szCs w:val="16"/>
              </w:rPr>
              <w:t xml:space="preserve"> and</w:t>
            </w:r>
            <w:r w:rsidRPr="00872690">
              <w:rPr>
                <w:sz w:val="16"/>
                <w:szCs w:val="16"/>
              </w:rPr>
              <w:t xml:space="preserve">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F17925">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1CCAAF13"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97"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97"/>
            <w:r w:rsidR="00256427" w:rsidRPr="00A76ED1">
              <w:rPr>
                <w:sz w:val="16"/>
                <w:szCs w:val="16"/>
              </w:rPr>
              <w:t>.</w:t>
            </w:r>
            <w:r w:rsidR="00256427" w:rsidRPr="00E75EA3">
              <w:rPr>
                <w:sz w:val="16"/>
                <w:szCs w:val="16"/>
              </w:rPr>
              <w:t xml:space="preserve"> Office 365 Services do not include </w:t>
            </w:r>
            <w:r w:rsidR="00507EDE" w:rsidRPr="00507EDE">
              <w:rPr>
                <w:sz w:val="16"/>
                <w:szCs w:val="16"/>
              </w:rPr>
              <w:t xml:space="preserve">Microsoft 365 Apps for </w:t>
            </w:r>
            <w:r w:rsidR="00773FF0">
              <w:rPr>
                <w:sz w:val="16"/>
                <w:szCs w:val="16"/>
              </w:rPr>
              <w:t>E</w:t>
            </w:r>
            <w:r w:rsidR="00507EDE" w:rsidRPr="00507EDE">
              <w:rPr>
                <w:sz w:val="16"/>
                <w:szCs w:val="16"/>
              </w:rPr>
              <w:t>nterprise</w:t>
            </w:r>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F17925">
        <w:tc>
          <w:tcPr>
            <w:tcW w:w="2610" w:type="dxa"/>
            <w:vAlign w:val="center"/>
          </w:tcPr>
          <w:p w14:paraId="792F0442" w14:textId="1399D4FC" w:rsidR="00256427" w:rsidRPr="00E75EA3" w:rsidRDefault="00256427" w:rsidP="003B7142">
            <w:pPr>
              <w:pStyle w:val="ProductList-Body"/>
              <w:rPr>
                <w:sz w:val="16"/>
                <w:szCs w:val="16"/>
              </w:rPr>
            </w:pPr>
            <w:bookmarkStart w:id="98" w:name="MicrosoftAzureCoreServices"/>
            <w:r w:rsidRPr="00E75EA3">
              <w:rPr>
                <w:sz w:val="16"/>
                <w:szCs w:val="16"/>
              </w:rPr>
              <w:t>Microsoft Azure Core Services</w:t>
            </w:r>
            <w:bookmarkEnd w:id="98"/>
          </w:p>
        </w:tc>
        <w:tc>
          <w:tcPr>
            <w:tcW w:w="8190" w:type="dxa"/>
          </w:tcPr>
          <w:p w14:paraId="1BC35F13" w14:textId="2458BC82"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F47C57">
              <w:rPr>
                <w:sz w:val="16"/>
                <w:szCs w:val="16"/>
              </w:rPr>
              <w:t xml:space="preserve">Azure Cache for Redis,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w:t>
            </w:r>
            <w:proofErr w:type="spellStart"/>
            <w:r w:rsidR="005A6270" w:rsidRPr="00A76ED1">
              <w:rPr>
                <w:sz w:val="16"/>
                <w:szCs w:val="16"/>
              </w:rPr>
              <w:t>DocumentDB</w:t>
            </w:r>
            <w:proofErr w:type="spellEnd"/>
            <w:r w:rsidR="005A6270" w:rsidRPr="00A76ED1">
              <w:rPr>
                <w:sz w:val="16"/>
                <w:szCs w:val="16"/>
              </w:rPr>
              <w:t xml:space="preserve">),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 </w:t>
            </w:r>
            <w:r w:rsidR="008E0AAA" w:rsidRPr="00B84739">
              <w:rPr>
                <w:sz w:val="16"/>
                <w:szCs w:val="16"/>
              </w:rPr>
              <w:t xml:space="preserve">Scheduler, Service Bus, </w:t>
            </w:r>
            <w:r w:rsidR="005A64D3" w:rsidRPr="00B84739">
              <w:rPr>
                <w:sz w:val="16"/>
                <w:szCs w:val="16"/>
              </w:rPr>
              <w:t xml:space="preserve">Service Fabric, </w:t>
            </w:r>
            <w:r w:rsidR="008E0AAA" w:rsidRPr="00B84739">
              <w:rPr>
                <w:sz w:val="16"/>
                <w:szCs w:val="16"/>
              </w:rPr>
              <w:t xml:space="preserve">Site Recovery, </w:t>
            </w:r>
            <w:r w:rsidR="00E53948" w:rsidRPr="00B84739">
              <w:rPr>
                <w:sz w:val="16"/>
                <w:szCs w:val="16"/>
              </w:rPr>
              <w:t xml:space="preserve">SQL </w:t>
            </w:r>
            <w:r w:rsidR="00882148" w:rsidRPr="00B84739">
              <w:rPr>
                <w:sz w:val="16"/>
                <w:szCs w:val="16"/>
              </w:rPr>
              <w:t xml:space="preserve">Data </w:t>
            </w:r>
            <w:r w:rsidR="00E53948" w:rsidRPr="00B84739">
              <w:rPr>
                <w:sz w:val="16"/>
                <w:szCs w:val="16"/>
              </w:rPr>
              <w:t xml:space="preserve">Warehouse, </w:t>
            </w:r>
            <w:r w:rsidR="008E0AAA" w:rsidRPr="00B84739">
              <w:rPr>
                <w:sz w:val="16"/>
                <w:szCs w:val="16"/>
              </w:rPr>
              <w:t xml:space="preserve">SQL Database, </w:t>
            </w:r>
            <w:r w:rsidR="00E53948" w:rsidRPr="00B84739">
              <w:rPr>
                <w:sz w:val="16"/>
                <w:szCs w:val="16"/>
              </w:rPr>
              <w:t xml:space="preserve">SQL Server Stretch Database, </w:t>
            </w:r>
            <w:r w:rsidR="008E0AAA" w:rsidRPr="00B84739">
              <w:rPr>
                <w:sz w:val="16"/>
                <w:szCs w:val="16"/>
              </w:rPr>
              <w:t xml:space="preserve">Storage, Stream Analytics, </w:t>
            </w:r>
            <w:r w:rsidR="00F17925" w:rsidRPr="00B84739">
              <w:rPr>
                <w:sz w:val="16"/>
                <w:szCs w:val="16"/>
              </w:rPr>
              <w:t xml:space="preserve">Synapse Analytics, </w:t>
            </w:r>
            <w:r w:rsidR="008E0AAA" w:rsidRPr="00B84739">
              <w:rPr>
                <w:sz w:val="16"/>
                <w:szCs w:val="16"/>
              </w:rPr>
              <w:t>Traffic</w:t>
            </w:r>
            <w:r w:rsidR="008E0AAA" w:rsidRPr="00E75EA3">
              <w:rPr>
                <w:sz w:val="16"/>
                <w:szCs w:val="16"/>
              </w:rPr>
              <w:t xml:space="preserve">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F17925">
        <w:tc>
          <w:tcPr>
            <w:tcW w:w="2610" w:type="dxa"/>
            <w:vAlign w:val="center"/>
          </w:tcPr>
          <w:p w14:paraId="69968DBE" w14:textId="1F37EAD2" w:rsidR="00B5721D" w:rsidRPr="00B84739" w:rsidRDefault="00B5721D" w:rsidP="006E5B74">
            <w:pPr>
              <w:pStyle w:val="ProductList-Body"/>
              <w:rPr>
                <w:sz w:val="16"/>
                <w:szCs w:val="16"/>
              </w:rPr>
            </w:pPr>
            <w:r w:rsidRPr="00B84739">
              <w:rPr>
                <w:sz w:val="16"/>
                <w:szCs w:val="16"/>
              </w:rPr>
              <w:t>Microsoft Cloud App Security</w:t>
            </w:r>
          </w:p>
        </w:tc>
        <w:tc>
          <w:tcPr>
            <w:tcW w:w="8190" w:type="dxa"/>
          </w:tcPr>
          <w:p w14:paraId="4FC8B2D3" w14:textId="0409940F" w:rsidR="00B5721D" w:rsidRPr="00B84739" w:rsidRDefault="00B5721D" w:rsidP="00D92296">
            <w:pPr>
              <w:pStyle w:val="ProductList-Body"/>
              <w:rPr>
                <w:sz w:val="16"/>
                <w:szCs w:val="16"/>
              </w:rPr>
            </w:pPr>
            <w:r w:rsidRPr="00B84739">
              <w:rPr>
                <w:sz w:val="16"/>
                <w:szCs w:val="16"/>
              </w:rPr>
              <w:t>The cloud service portion of Microsoft Cloud App Security.</w:t>
            </w:r>
          </w:p>
        </w:tc>
      </w:tr>
      <w:tr w:rsidR="004A2E9C" w:rsidRPr="00E75EA3" w14:paraId="30D92B60" w14:textId="77777777" w:rsidTr="00F17925">
        <w:tc>
          <w:tcPr>
            <w:tcW w:w="2610" w:type="dxa"/>
            <w:vAlign w:val="center"/>
          </w:tcPr>
          <w:p w14:paraId="4EF739EC" w14:textId="20859C1C" w:rsidR="004A2E9C" w:rsidRPr="00B84739" w:rsidRDefault="004A2E9C" w:rsidP="004A2E9C">
            <w:pPr>
              <w:pStyle w:val="ProductList-Body"/>
              <w:rPr>
                <w:sz w:val="16"/>
                <w:szCs w:val="16"/>
              </w:rPr>
            </w:pPr>
            <w:r w:rsidRPr="00B84739">
              <w:rPr>
                <w:sz w:val="16"/>
                <w:szCs w:val="16"/>
              </w:rPr>
              <w:t>Microsoft Intune Online Services</w:t>
            </w:r>
          </w:p>
        </w:tc>
        <w:tc>
          <w:tcPr>
            <w:tcW w:w="8190" w:type="dxa"/>
          </w:tcPr>
          <w:p w14:paraId="7D75F231" w14:textId="40C298C4" w:rsidR="004A2E9C" w:rsidRPr="00B84739" w:rsidRDefault="004A2E9C" w:rsidP="004A2E9C">
            <w:pPr>
              <w:pStyle w:val="ProductList-Body"/>
              <w:rPr>
                <w:sz w:val="16"/>
                <w:szCs w:val="16"/>
              </w:rPr>
            </w:pPr>
            <w:r w:rsidRPr="00B84739">
              <w:rPr>
                <w:sz w:val="16"/>
                <w:szCs w:val="16"/>
              </w:rPr>
              <w:t>The cloud service portion of Microsoft Intune.</w:t>
            </w:r>
          </w:p>
        </w:tc>
      </w:tr>
      <w:tr w:rsidR="004A2E9C" w:rsidRPr="00E75EA3" w14:paraId="10F2C9C6" w14:textId="77777777" w:rsidTr="00F17925">
        <w:tc>
          <w:tcPr>
            <w:tcW w:w="2610" w:type="dxa"/>
            <w:vAlign w:val="center"/>
          </w:tcPr>
          <w:p w14:paraId="7C9DC2E5" w14:textId="6EF77242" w:rsidR="004A2E9C" w:rsidRPr="003D6374" w:rsidRDefault="004A2E9C" w:rsidP="004A2E9C">
            <w:pPr>
              <w:pStyle w:val="ProductList-Body"/>
              <w:rPr>
                <w:sz w:val="16"/>
                <w:highlight w:val="yellow"/>
              </w:rPr>
            </w:pPr>
            <w:r w:rsidRPr="00F31131">
              <w:rPr>
                <w:sz w:val="16"/>
                <w:szCs w:val="16"/>
              </w:rPr>
              <w:t xml:space="preserve">Microsoft Power Platform </w:t>
            </w:r>
            <w:r w:rsidRPr="00E75EA3">
              <w:rPr>
                <w:sz w:val="16"/>
                <w:szCs w:val="16"/>
              </w:rPr>
              <w:t>Core Services</w:t>
            </w:r>
          </w:p>
        </w:tc>
        <w:tc>
          <w:tcPr>
            <w:tcW w:w="8190" w:type="dxa"/>
          </w:tcPr>
          <w:p w14:paraId="4B4AD5A4" w14:textId="19AF93DD" w:rsidR="004A2E9C" w:rsidRPr="003D6374" w:rsidRDefault="004A2E9C" w:rsidP="004A2E9C">
            <w:pPr>
              <w:pStyle w:val="ProductList-Body"/>
              <w:rPr>
                <w:sz w:val="16"/>
                <w:highlight w:val="yellow"/>
              </w:rPr>
            </w:pPr>
            <w:r w:rsidRPr="00E34F6D">
              <w:rPr>
                <w:sz w:val="16"/>
                <w:szCs w:val="16"/>
              </w:rPr>
              <w:t xml:space="preserve">The following services, each as a standalone service or as included in </w:t>
            </w:r>
            <w:r w:rsidRPr="14C4A914">
              <w:rPr>
                <w:sz w:val="16"/>
                <w:szCs w:val="16"/>
              </w:rPr>
              <w:t xml:space="preserve">Dynamics 365 </w:t>
            </w:r>
            <w:r w:rsidRPr="00E34F6D">
              <w:rPr>
                <w:sz w:val="16"/>
                <w:szCs w:val="16"/>
              </w:rPr>
              <w:t>branded plan or suite: Microsoft Power BI</w:t>
            </w:r>
            <w:r w:rsidRPr="14C4A914">
              <w:rPr>
                <w:sz w:val="16"/>
                <w:szCs w:val="16"/>
              </w:rPr>
              <w:t>, Microsoft Power Apps, and Microsoft Power Automate.</w:t>
            </w:r>
            <w:r>
              <w:rPr>
                <w:sz w:val="16"/>
                <w:szCs w:val="16"/>
              </w:rPr>
              <w:t xml:space="preserve"> </w:t>
            </w:r>
            <w:r w:rsidRPr="00E34F6D">
              <w:rPr>
                <w:sz w:val="16"/>
                <w:szCs w:val="16"/>
              </w:rPr>
              <w:t xml:space="preserve"> </w:t>
            </w:r>
            <w:r w:rsidRPr="00FA7817">
              <w:rPr>
                <w:sz w:val="16"/>
                <w:szCs w:val="16"/>
              </w:rPr>
              <w:t xml:space="preserve">Microsoft Power Platform </w:t>
            </w:r>
            <w:r w:rsidRPr="00E34F6D">
              <w:rPr>
                <w:sz w:val="16"/>
                <w:szCs w:val="16"/>
              </w:rPr>
              <w:t>Core Services do not include any client software, including but not limited to Power BI Report Server, the Power BI</w:t>
            </w:r>
            <w:r w:rsidRPr="14C4A914">
              <w:rPr>
                <w:sz w:val="16"/>
                <w:szCs w:val="16"/>
              </w:rPr>
              <w:t>, Power Apps, or Power Automate</w:t>
            </w:r>
            <w:r w:rsidRPr="00E34F6D">
              <w:rPr>
                <w:sz w:val="16"/>
                <w:szCs w:val="16"/>
              </w:rPr>
              <w:t xml:space="preserve"> mobile applications, Power BI Desktop</w:t>
            </w:r>
            <w:r w:rsidRPr="14C4A914">
              <w:rPr>
                <w:sz w:val="16"/>
                <w:szCs w:val="16"/>
              </w:rPr>
              <w:t>, or Power Apps Studio</w:t>
            </w:r>
            <w:r w:rsidRPr="00E34F6D">
              <w:rPr>
                <w:sz w:val="16"/>
                <w:szCs w:val="16"/>
              </w:rPr>
              <w:t>.</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99" w:name="AppendixB_SecurityMeasures"/>
      <w:bookmarkStart w:id="100" w:name="_Toc29979190"/>
      <w:bookmarkStart w:id="101" w:name="_Toc59181882"/>
      <w:bookmarkStart w:id="102" w:name="DataProcessingTerms_DataatRest"/>
      <w:r w:rsidRPr="00E75EA3">
        <w:t>Appendix B – Security Measures</w:t>
      </w:r>
      <w:bookmarkEnd w:id="99"/>
      <w:bookmarkEnd w:id="100"/>
      <w:bookmarkEnd w:id="101"/>
    </w:p>
    <w:bookmarkEnd w:id="102"/>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are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103" w:name="_Toc487134028"/>
      <w:bookmarkStart w:id="104" w:name="_Toc29979191"/>
      <w:bookmarkStart w:id="105" w:name="_Toc59181883"/>
      <w:bookmarkStart w:id="106" w:name="OnlineServiceSpecificTerms"/>
      <w:r w:rsidRPr="00E75EA3">
        <w:lastRenderedPageBreak/>
        <w:t>Online Service</w:t>
      </w:r>
      <w:r w:rsidR="00E33C92" w:rsidRPr="00E75EA3">
        <w:t xml:space="preserve"> </w:t>
      </w:r>
      <w:r w:rsidRPr="00E75EA3">
        <w:t>Specific</w:t>
      </w:r>
      <w:r w:rsidR="00E33C92" w:rsidRPr="00E75EA3">
        <w:t xml:space="preserve"> </w:t>
      </w:r>
      <w:r w:rsidRPr="00E75EA3">
        <w:t>Terms</w:t>
      </w:r>
      <w:bookmarkEnd w:id="103"/>
      <w:bookmarkEnd w:id="104"/>
      <w:bookmarkEnd w:id="105"/>
    </w:p>
    <w:bookmarkEnd w:id="106"/>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107" w:name="MicrosoftAzureServices"/>
      <w:bookmarkStart w:id="108" w:name="_Toc487134029"/>
      <w:bookmarkStart w:id="109" w:name="_Toc29979192"/>
      <w:bookmarkStart w:id="110" w:name="_Toc59181884"/>
      <w:r w:rsidRPr="005131E6">
        <w:t>Microsoft Azure Services</w:t>
      </w:r>
      <w:bookmarkEnd w:id="107"/>
      <w:bookmarkEnd w:id="108"/>
      <w:bookmarkEnd w:id="109"/>
      <w:bookmarkEnd w:id="110"/>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1"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201184">
      <w:pPr>
        <w:pStyle w:val="ProductList-Body"/>
        <w:numPr>
          <w:ilvl w:val="0"/>
          <w:numId w:val="4"/>
        </w:numPr>
        <w:ind w:left="450" w:hanging="270"/>
      </w:pPr>
      <w:r w:rsidRPr="00E75EA3">
        <w:t>resell or redistribute the Microsoft Azure Services, or</w:t>
      </w:r>
    </w:p>
    <w:p w14:paraId="7A295F42" w14:textId="5F12F1CE" w:rsidR="00272578" w:rsidRPr="00E75EA3" w:rsidRDefault="00272578" w:rsidP="00201184">
      <w:pPr>
        <w:pStyle w:val="ProductList-Body"/>
        <w:numPr>
          <w:ilvl w:val="0"/>
          <w:numId w:val="4"/>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2"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111" w:name="_Toc29979193"/>
      <w:bookmarkStart w:id="112" w:name="_Toc59181885"/>
      <w:r w:rsidR="00F52AC4">
        <w:t>21Vianet Compute Pre-Purchase (CPP)</w:t>
      </w:r>
      <w:bookmarkEnd w:id="111"/>
      <w:bookmarkEnd w:id="112"/>
    </w:p>
    <w:p w14:paraId="3FB36849" w14:textId="4CC62F87" w:rsidR="006D54B9"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92A60C7" w14:textId="77777777" w:rsidR="00E53C6A" w:rsidRDefault="00E53C6A" w:rsidP="006D54B9">
      <w:pPr>
        <w:pStyle w:val="ProductList-Body"/>
      </w:pPr>
    </w:p>
    <w:p w14:paraId="32166E4D" w14:textId="77777777" w:rsidR="00E53C6A" w:rsidRPr="00B84739" w:rsidRDefault="00E53C6A" w:rsidP="00E53C6A">
      <w:pPr>
        <w:pStyle w:val="ProductList-Offering2Heading"/>
        <w:outlineLvl w:val="2"/>
      </w:pPr>
      <w:bookmarkStart w:id="113" w:name="_Toc59181886"/>
      <w:r w:rsidRPr="00B84739">
        <w:t>Azure SQL Edge</w:t>
      </w:r>
      <w:bookmarkEnd w:id="113"/>
    </w:p>
    <w:p w14:paraId="1D80FD64" w14:textId="77777777" w:rsidR="00F5001B" w:rsidRPr="00B84739" w:rsidRDefault="00F5001B" w:rsidP="00F5001B">
      <w:pPr>
        <w:pStyle w:val="ProductList-ClauseHeading"/>
        <w:keepNext w:val="0"/>
      </w:pPr>
      <w:r w:rsidRPr="00B84739">
        <w:t>Definitions</w:t>
      </w:r>
    </w:p>
    <w:p w14:paraId="7885A77D" w14:textId="77777777" w:rsidR="00F5001B" w:rsidRPr="00B84739" w:rsidRDefault="00F5001B" w:rsidP="00F5001B">
      <w:pPr>
        <w:pStyle w:val="ProductList-Body"/>
      </w:pPr>
      <w:r w:rsidRPr="00B84739">
        <w:t>“IoT Device” means a computing device that (</w:t>
      </w:r>
      <w:proofErr w:type="spellStart"/>
      <w:r w:rsidRPr="00B84739">
        <w:t>i</w:t>
      </w:r>
      <w:proofErr w:type="spellEnd"/>
      <w:r w:rsidRPr="00B84739">
        <w:t xml:space="preserve">)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B84739" w:rsidRDefault="00F5001B" w:rsidP="00F5001B">
      <w:pPr>
        <w:pStyle w:val="ProductList-Body"/>
      </w:pPr>
    </w:p>
    <w:p w14:paraId="0E24AF57" w14:textId="77777777" w:rsidR="00F5001B" w:rsidRPr="00B84739" w:rsidRDefault="00F5001B" w:rsidP="00F5001B">
      <w:pPr>
        <w:pStyle w:val="ProductList-ClauseHeading"/>
        <w:keepNext w:val="0"/>
      </w:pPr>
      <w:r w:rsidRPr="00B84739">
        <w:t xml:space="preserve">Use of Azure SQL Edge </w:t>
      </w:r>
    </w:p>
    <w:p w14:paraId="30674F1C" w14:textId="77777777" w:rsidR="00F5001B" w:rsidRPr="00B84739" w:rsidRDefault="00F5001B" w:rsidP="00F5001B">
      <w:pPr>
        <w:pStyle w:val="ProductList-Body"/>
      </w:pPr>
      <w:r w:rsidRPr="00B84739">
        <w:t xml:space="preserve">Customer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B84739" w:rsidRDefault="00F5001B" w:rsidP="00F5001B">
      <w:pPr>
        <w:pStyle w:val="ProductList-Body"/>
      </w:pPr>
    </w:p>
    <w:p w14:paraId="2C298DC9" w14:textId="77777777" w:rsidR="00F5001B" w:rsidRDefault="00F5001B" w:rsidP="00F5001B">
      <w:pPr>
        <w:pStyle w:val="ProductList-Body"/>
      </w:pPr>
      <w:r w:rsidRPr="00B84739">
        <w:rPr>
          <w:rStyle w:val="normaltextrun"/>
        </w:rPr>
        <w:t>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w:t>
      </w:r>
      <w:r>
        <w:rPr>
          <w:rStyle w:val="normaltextrun"/>
        </w:rPr>
        <w:t xml:space="preserve"> </w:t>
      </w:r>
    </w:p>
    <w:p w14:paraId="51367AEB" w14:textId="77777777" w:rsidR="00E53C6A" w:rsidRPr="00E75EA3" w:rsidRDefault="00E53C6A" w:rsidP="006D54B9">
      <w:pPr>
        <w:pStyle w:val="ProductList-Body"/>
      </w:pPr>
    </w:p>
    <w:p w14:paraId="22D21FED" w14:textId="77777777" w:rsidR="006D54B9" w:rsidRPr="00E75EA3" w:rsidRDefault="006D54B9" w:rsidP="00272578">
      <w:pPr>
        <w:pStyle w:val="ProductList-Body"/>
      </w:pPr>
    </w:p>
    <w:p w14:paraId="155B24C0" w14:textId="03BEE952" w:rsidR="00227E95" w:rsidRPr="00E75EA3" w:rsidRDefault="00227E95" w:rsidP="00227E95">
      <w:pPr>
        <w:pStyle w:val="ProductList-Offering2Heading"/>
        <w:outlineLvl w:val="2"/>
      </w:pPr>
      <w:bookmarkStart w:id="114" w:name="_Toc487134030"/>
      <w:bookmarkStart w:id="115" w:name="_Toc29979194"/>
      <w:bookmarkStart w:id="116" w:name="_Toc59181887"/>
      <w:bookmarkStart w:id="117" w:name="MicrosoftTranslator"/>
      <w:r w:rsidRPr="00E75EA3">
        <w:t>Microsoft Azure Stack</w:t>
      </w:r>
      <w:bookmarkEnd w:id="114"/>
      <w:bookmarkEnd w:id="115"/>
      <w:bookmarkEnd w:id="116"/>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3327D491" w:rsidR="00227E95" w:rsidRDefault="00227E95" w:rsidP="00227E95">
      <w:pPr>
        <w:pStyle w:val="ProductList-Body"/>
      </w:pPr>
      <w:r w:rsidRPr="00E75EA3">
        <w:t xml:space="preserve">The </w:t>
      </w:r>
      <w:r w:rsidR="00B001FB">
        <w:t>21Vianet</w:t>
      </w:r>
      <w:r w:rsidRPr="00E75EA3">
        <w:t xml:space="preserve">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5F7386DD" w14:textId="77777777" w:rsidR="001E4F9F" w:rsidRDefault="001E4F9F" w:rsidP="00227E95">
      <w:pPr>
        <w:pStyle w:val="ProductList-Body"/>
      </w:pPr>
    </w:p>
    <w:p w14:paraId="495B52BF" w14:textId="33B4B258" w:rsidR="001E4F9F" w:rsidRDefault="001E4F9F" w:rsidP="001E4F9F">
      <w:pPr>
        <w:pStyle w:val="ProductList-Body"/>
      </w:pPr>
      <w:r w:rsidRPr="00E021B4">
        <w:t xml:space="preserve">To the extent </w:t>
      </w:r>
      <w:r>
        <w:t>21Vianet</w:t>
      </w:r>
      <w:r w:rsidRPr="00E021B4">
        <w:t xml:space="preserve"> is a processor or </w:t>
      </w:r>
      <w:proofErr w:type="spellStart"/>
      <w:r w:rsidRPr="00E021B4">
        <w:t>subprocessor</w:t>
      </w:r>
      <w:proofErr w:type="spellEnd"/>
      <w:r w:rsidRPr="00E021B4">
        <w:t xml:space="preserve"> of personal data in connection with Azure Stack, </w:t>
      </w:r>
      <w:r>
        <w:t>21Vianet</w:t>
      </w:r>
      <w:r w:rsidRPr="00E021B4">
        <w:t xml:space="preserve"> makes to all customers, effective </w:t>
      </w:r>
      <w:r w:rsidR="00B57186">
        <w:t>August 1</w:t>
      </w:r>
      <w:r w:rsidR="00B57186" w:rsidRPr="004E61C6">
        <w:rPr>
          <w:vertAlign w:val="superscript"/>
        </w:rPr>
        <w:t>st</w:t>
      </w:r>
      <w:r w:rsidR="00B57186">
        <w:t xml:space="preserve">, </w:t>
      </w:r>
      <w:r w:rsidRPr="00E021B4">
        <w:t>2018, the commitments in (a) the “Processing of Personal Data; GDPR” provision of the “Data Protection Terms” section of the Online Services Terms and (b) the European Union General Data Protection Regulation Terms in Attachment 4 of the Online Services Terms</w:t>
      </w:r>
      <w:r>
        <w:t>.</w:t>
      </w:r>
    </w:p>
    <w:p w14:paraId="03F782A3" w14:textId="77777777" w:rsidR="001E4F9F" w:rsidRPr="00E75EA3" w:rsidRDefault="001E4F9F" w:rsidP="00227E95">
      <w:pPr>
        <w:pStyle w:val="ProductList-Body"/>
      </w:pP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66DDEC74" w14:textId="247FEFEC" w:rsidR="0007489A" w:rsidRDefault="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73F512D2" w14:textId="77777777" w:rsidR="00F6033F" w:rsidRPr="00E75EA3" w:rsidRDefault="00F6033F">
      <w:pPr>
        <w:pStyle w:val="ProductList-Body"/>
      </w:pPr>
    </w:p>
    <w:p w14:paraId="50959CC1" w14:textId="5D5E80C5" w:rsidR="00DE7401" w:rsidRDefault="00DE7401" w:rsidP="00DE7401">
      <w:pPr>
        <w:pStyle w:val="ProductList-Offering2Heading"/>
        <w:outlineLvl w:val="2"/>
        <w:rPr>
          <w:b w:val="0"/>
          <w:color w:val="000000" w:themeColor="text1"/>
          <w:sz w:val="8"/>
          <w:szCs w:val="8"/>
        </w:rPr>
      </w:pPr>
      <w:bookmarkStart w:id="118" w:name="_Toc534135343"/>
      <w:bookmarkStart w:id="119" w:name="_Toc510880772"/>
      <w:bookmarkStart w:id="120" w:name="_Toc29979195"/>
      <w:bookmarkStart w:id="121" w:name="_Toc59181888"/>
      <w:r>
        <w:t>Cognitive Services</w:t>
      </w:r>
      <w:bookmarkEnd w:id="118"/>
      <w:bookmarkEnd w:id="119"/>
      <w:bookmarkEnd w:id="120"/>
      <w:bookmarkEnd w:id="121"/>
    </w:p>
    <w:p w14:paraId="16AB87D6" w14:textId="59A62F6C" w:rsidR="00DE7401" w:rsidRDefault="00DE7401" w:rsidP="00DE7401">
      <w:pPr>
        <w:pStyle w:val="ProductList-ClauseHeading"/>
      </w:pPr>
      <w:r>
        <w:t xml:space="preserve">Limit on Customer use of service output </w:t>
      </w:r>
    </w:p>
    <w:p w14:paraId="4D86C98C" w14:textId="577630AD" w:rsidR="00DE7401" w:rsidRDefault="00034BCC" w:rsidP="00DE7401">
      <w:pPr>
        <w:pStyle w:val="ProductList-Body"/>
      </w:pPr>
      <w:r w:rsidRPr="003B4ABA">
        <w:t>Customer will not, and will not allow third parties to: (</w:t>
      </w:r>
      <w:proofErr w:type="spellStart"/>
      <w:r w:rsidRPr="003B4ABA">
        <w:t>i</w:t>
      </w:r>
      <w:proofErr w:type="spellEnd"/>
      <w:r w:rsidRPr="003B4ABA">
        <w:t>) use Cognitive Services or data from Cognitive Services to create, train, or improve (directly or indirectly) a similar or competing product or service</w:t>
      </w:r>
      <w:r w:rsidR="00504052">
        <w:t>.</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lastRenderedPageBreak/>
        <w:t>Cognitive Services in Containers</w:t>
      </w:r>
    </w:p>
    <w:p w14:paraId="07C1A054" w14:textId="356F65A6" w:rsidR="00042061"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541FFF">
        <w:rPr>
          <w:rFonts w:ascii="Calibri" w:eastAsia="Calibri" w:hAnsi="Calibri" w:cs="Arial"/>
          <w:sz w:val="18"/>
        </w:rPr>
        <w:t>Cognitive Services features that are available in containers are designed to connect to a billing endpoint. The containers and the billing endpoint are licensed to Customer under this agreement as Online Services</w:t>
      </w:r>
      <w:r w:rsidR="0043368E">
        <w:rPr>
          <w:rFonts w:ascii="Calibri" w:eastAsia="Calibri" w:hAnsi="Calibri" w:cs="Arial"/>
          <w:sz w:val="18"/>
        </w:rPr>
        <w:t>, and</w:t>
      </w:r>
      <w:r w:rsidRPr="00541FFF">
        <w:rPr>
          <w:rFonts w:ascii="Calibri" w:eastAsia="Calibri" w:hAnsi="Calibri" w:cs="Arial"/>
          <w:sz w:val="18"/>
        </w:rPr>
        <w:t xml:space="preserve"> </w:t>
      </w:r>
      <w:r w:rsidR="00487CE3">
        <w:rPr>
          <w:rFonts w:ascii="Calibri" w:eastAsia="Calibri" w:hAnsi="Calibri" w:cs="Arial"/>
          <w:sz w:val="18"/>
        </w:rPr>
        <w:t>the</w:t>
      </w:r>
      <w:r w:rsidR="00487CE3" w:rsidRPr="00541FFF">
        <w:rPr>
          <w:rFonts w:ascii="Calibri" w:eastAsia="Calibri" w:hAnsi="Calibri" w:cs="Arial"/>
          <w:sz w:val="18"/>
        </w:rPr>
        <w:t xml:space="preserve"> </w:t>
      </w:r>
      <w:r w:rsidRPr="00541FFF">
        <w:rPr>
          <w:rFonts w:ascii="Calibri" w:eastAsia="Calibri" w:hAnsi="Calibri" w:cs="Arial"/>
          <w:sz w:val="18"/>
        </w:rPr>
        <w:t xml:space="preserve">containers are also subject to the terms for </w:t>
      </w:r>
      <w:r w:rsidR="00485C13">
        <w:rPr>
          <w:rFonts w:ascii="Calibri" w:eastAsia="Calibri" w:hAnsi="Calibri" w:cs="Arial"/>
          <w:sz w:val="18"/>
        </w:rPr>
        <w:t>U</w:t>
      </w:r>
      <w:r w:rsidRPr="00541FFF">
        <w:rPr>
          <w:rFonts w:ascii="Calibri" w:eastAsia="Calibri" w:hAnsi="Calibri" w:cs="Arial"/>
          <w:sz w:val="18"/>
        </w:rPr>
        <w:t xml:space="preserve">se of </w:t>
      </w:r>
      <w:r w:rsidR="00A83CEE">
        <w:rPr>
          <w:rFonts w:ascii="Calibri" w:eastAsia="Calibri" w:hAnsi="Calibri" w:cs="Arial"/>
          <w:sz w:val="18"/>
        </w:rPr>
        <w:t>Software</w:t>
      </w:r>
      <w:r w:rsidR="00A83CEE" w:rsidRPr="00541FFF">
        <w:rPr>
          <w:rFonts w:ascii="Calibri" w:eastAsia="Calibri" w:hAnsi="Calibri" w:cs="Arial"/>
          <w:sz w:val="18"/>
        </w:rPr>
        <w:t xml:space="preserve"> </w:t>
      </w:r>
      <w:r w:rsidRPr="00541FFF">
        <w:rPr>
          <w:rFonts w:ascii="Calibri" w:eastAsia="Calibri" w:hAnsi="Calibri" w:cs="Arial"/>
          <w:sz w:val="18"/>
        </w:rPr>
        <w:t xml:space="preserve">with </w:t>
      </w:r>
      <w:r w:rsidR="00AB21A8">
        <w:rPr>
          <w:rFonts w:ascii="Calibri" w:eastAsia="Calibri" w:hAnsi="Calibri" w:cs="Arial"/>
          <w:sz w:val="18"/>
        </w:rPr>
        <w:t>the</w:t>
      </w:r>
      <w:r w:rsidR="00AB21A8" w:rsidRPr="00541FFF">
        <w:rPr>
          <w:rFonts w:ascii="Calibri" w:eastAsia="Calibri" w:hAnsi="Calibri" w:cs="Arial"/>
          <w:sz w:val="18"/>
        </w:rPr>
        <w:t xml:space="preserve"> </w:t>
      </w:r>
      <w:r w:rsidRPr="00541FFF">
        <w:rPr>
          <w:rFonts w:ascii="Calibri" w:eastAsia="Calibri" w:hAnsi="Calibri" w:cs="Arial"/>
          <w:sz w:val="18"/>
        </w:rPr>
        <w:t xml:space="preserve">Online Service in this agreement. </w:t>
      </w:r>
      <w:r w:rsidR="006A16C1" w:rsidRPr="00541FFF">
        <w:rPr>
          <w:rFonts w:ascii="Calibri" w:eastAsia="Calibri" w:hAnsi="Calibri" w:cs="Arial"/>
          <w:sz w:val="18"/>
        </w:rPr>
        <w:t>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w:t>
      </w:r>
      <w:r w:rsidR="00E41C43">
        <w:rPr>
          <w:rFonts w:ascii="Calibri" w:eastAsia="Calibri" w:hAnsi="Calibri" w:cs="Arial"/>
          <w:sz w:val="18"/>
        </w:rPr>
        <w:t xml:space="preserve">if Customer becomes aware </w:t>
      </w:r>
      <w:r w:rsidRPr="00EB1AF1">
        <w:rPr>
          <w:rFonts w:ascii="Calibri" w:eastAsia="Calibri" w:hAnsi="Calibri" w:cs="Arial"/>
          <w:sz w:val="18"/>
        </w:rPr>
        <w:t xml:space="preserve">of any possible </w:t>
      </w:r>
      <w:r w:rsidR="001C5381">
        <w:rPr>
          <w:rFonts w:ascii="Calibri" w:eastAsia="Calibri" w:hAnsi="Calibri" w:cs="Arial"/>
          <w:sz w:val="18"/>
        </w:rPr>
        <w:t xml:space="preserve">misappropriation or </w:t>
      </w:r>
      <w:r w:rsidRPr="00EB1AF1">
        <w:rPr>
          <w:rFonts w:ascii="Calibri" w:eastAsia="Calibri" w:hAnsi="Calibri" w:cs="Arial"/>
          <w:sz w:val="18"/>
        </w:rPr>
        <w:t xml:space="preserve">misuse. </w:t>
      </w:r>
    </w:p>
    <w:p w14:paraId="16FF24DF" w14:textId="77777777" w:rsidR="006505F8"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23A4A452"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The </w:t>
      </w:r>
      <w:r w:rsidR="00F538B3" w:rsidRPr="00541FFF">
        <w:rPr>
          <w:rFonts w:ascii="Calibri" w:eastAsia="Calibri" w:hAnsi="Calibri" w:cs="Arial"/>
          <w:sz w:val="18"/>
        </w:rPr>
        <w:t xml:space="preserve">Data Protection Terms </w:t>
      </w:r>
      <w:r w:rsidR="00F538B3">
        <w:rPr>
          <w:rFonts w:ascii="Calibri" w:eastAsia="Calibri" w:hAnsi="Calibri" w:cs="Arial"/>
          <w:sz w:val="18"/>
        </w:rPr>
        <w:t xml:space="preserve">does not apply to </w:t>
      </w:r>
      <w:r w:rsidRPr="00541FFF">
        <w:rPr>
          <w:rFonts w:ascii="Calibri" w:eastAsia="Calibri" w:hAnsi="Calibri" w:cs="Arial"/>
          <w:sz w:val="18"/>
        </w:rPr>
        <w:t xml:space="preserve">containers </w:t>
      </w:r>
      <w:r w:rsidR="00FB74C8">
        <w:rPr>
          <w:rFonts w:ascii="Calibri" w:eastAsia="Calibri" w:hAnsi="Calibri" w:cs="Arial"/>
          <w:sz w:val="18"/>
        </w:rPr>
        <w:t>installed on Customer’s dedicated hardware, except to the extent any Personal Data is collected in connection with the billing endpoint,</w:t>
      </w:r>
      <w:r w:rsidRPr="00541FFF">
        <w:rPr>
          <w:rFonts w:ascii="Calibri" w:eastAsia="Calibri" w:hAnsi="Calibri" w:cs="Arial"/>
          <w:sz w:val="18"/>
        </w:rPr>
        <w:t xml:space="preserve"> because the operating environment of </w:t>
      </w:r>
      <w:r w:rsidR="00577164">
        <w:rPr>
          <w:rFonts w:ascii="Calibri" w:eastAsia="Calibri" w:hAnsi="Calibri" w:cs="Arial"/>
          <w:sz w:val="18"/>
        </w:rPr>
        <w:t>those</w:t>
      </w:r>
      <w:r w:rsidR="00577164" w:rsidRPr="00541FFF">
        <w:rPr>
          <w:rFonts w:ascii="Calibri" w:eastAsia="Calibri" w:hAnsi="Calibri" w:cs="Arial"/>
          <w:sz w:val="18"/>
        </w:rPr>
        <w:t xml:space="preserve"> </w:t>
      </w:r>
      <w:r w:rsidRPr="00541FFF">
        <w:rPr>
          <w:rFonts w:ascii="Calibri" w:eastAsia="Calibri" w:hAnsi="Calibri" w:cs="Arial"/>
          <w:sz w:val="18"/>
        </w:rPr>
        <w:t xml:space="preserve">containers is not under </w:t>
      </w:r>
      <w:r w:rsidR="009A2862">
        <w:rPr>
          <w:rFonts w:ascii="Calibri" w:eastAsia="Calibri" w:hAnsi="Calibri" w:cs="Arial"/>
          <w:sz w:val="18"/>
        </w:rPr>
        <w:t>21Vianet</w:t>
      </w:r>
      <w:r w:rsidRPr="00541FFF">
        <w:rPr>
          <w:rFonts w:ascii="Calibri" w:eastAsia="Calibri" w:hAnsi="Calibri" w:cs="Arial"/>
          <w:sz w:val="18"/>
        </w:rPr>
        <w:t xml:space="preserve">’s control.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117"/>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122" w:name="EMS"/>
      <w:bookmarkStart w:id="123" w:name="_Toc487134032"/>
      <w:bookmarkStart w:id="124" w:name="_Toc29979196"/>
      <w:bookmarkStart w:id="125" w:name="_Toc59181889"/>
      <w:r w:rsidRPr="00E75EA3">
        <w:t>Microsoft Azure Plans</w:t>
      </w:r>
      <w:bookmarkEnd w:id="122"/>
      <w:bookmarkEnd w:id="123"/>
      <w:bookmarkEnd w:id="124"/>
      <w:bookmarkEnd w:id="125"/>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126" w:name="AzureActiveDirectoryBasic"/>
      <w:bookmarkStart w:id="127" w:name="_Toc487134033"/>
      <w:bookmarkStart w:id="128" w:name="_Toc29979197"/>
      <w:bookmarkStart w:id="129" w:name="_Toc59181890"/>
      <w:r w:rsidRPr="00E75EA3">
        <w:t xml:space="preserve">Azure </w:t>
      </w:r>
      <w:r w:rsidR="00D0302B" w:rsidRPr="00E75EA3">
        <w:t xml:space="preserve">Active </w:t>
      </w:r>
      <w:r w:rsidRPr="00E75EA3">
        <w:t>Directory Basic</w:t>
      </w:r>
      <w:bookmarkEnd w:id="126"/>
      <w:bookmarkEnd w:id="127"/>
      <w:bookmarkEnd w:id="128"/>
      <w:bookmarkEnd w:id="129"/>
    </w:p>
    <w:p w14:paraId="2935DE96" w14:textId="121E5675" w:rsidR="00A836F6" w:rsidRDefault="00122096" w:rsidP="00122096">
      <w:pPr>
        <w:pStyle w:val="ProductList-Body"/>
      </w:pPr>
      <w:r w:rsidRPr="00E75EA3">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5A70937" w14:textId="77777777" w:rsidR="00185ED3" w:rsidRDefault="00185ED3" w:rsidP="00122096">
      <w:pPr>
        <w:pStyle w:val="ProductList-Body"/>
      </w:pPr>
    </w:p>
    <w:p w14:paraId="46E1687E" w14:textId="4D110810" w:rsidR="00185ED3" w:rsidRPr="00A8327A" w:rsidRDefault="00185ED3" w:rsidP="00185ED3">
      <w:pPr>
        <w:pStyle w:val="ProductList-Offering2Heading"/>
        <w:outlineLvl w:val="2"/>
      </w:pPr>
      <w:bookmarkStart w:id="130" w:name="AzureActiveDirectoryPermium"/>
      <w:bookmarkStart w:id="131" w:name="_Toc6563824"/>
      <w:bookmarkStart w:id="132" w:name="_Toc13858376"/>
      <w:bookmarkStart w:id="133" w:name="_Toc29979198"/>
      <w:bookmarkStart w:id="134" w:name="_Toc59181891"/>
      <w:r w:rsidRPr="00A8327A">
        <w:t>Azure Active Directory Premium</w:t>
      </w:r>
      <w:bookmarkEnd w:id="130"/>
      <w:bookmarkEnd w:id="131"/>
      <w:bookmarkEnd w:id="132"/>
      <w:bookmarkEnd w:id="133"/>
      <w:bookmarkEnd w:id="134"/>
    </w:p>
    <w:p w14:paraId="50729153" w14:textId="77777777" w:rsidR="00185ED3" w:rsidRDefault="00185ED3" w:rsidP="00185ED3">
      <w:pPr>
        <w:pStyle w:val="ProductList-Body"/>
      </w:pPr>
      <w:r w:rsidRPr="00A8327A">
        <w:t xml:space="preserve">Customer may, using Single Sign-On, pre-integrate SaaS Applications/Custom Applications. Customer may not copy or distribute any data set (or any portion of a data set) included in the </w:t>
      </w:r>
      <w:r>
        <w:t>Microsoft</w:t>
      </w:r>
      <w:r w:rsidRPr="00A8327A">
        <w:t xml:space="preserve"> Identity</w:t>
      </w:r>
      <w:r w:rsidRPr="00917344">
        <w:t xml:space="preserve"> Manager software that is included with a Microsoft Azure Active Directory Premium</w:t>
      </w:r>
      <w:r>
        <w:t xml:space="preserve"> (P1 and P2)</w:t>
      </w:r>
      <w:r w:rsidRPr="00917344">
        <w:t xml:space="preserve"> User SL.</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135" w:name="OLE_LINK2"/>
      <w:bookmarkStart w:id="136" w:name="OLE_LINK3"/>
      <w:r w:rsidRPr="004919C8">
        <w:t>External User Allowance</w:t>
      </w:r>
    </w:p>
    <w:bookmarkEnd w:id="135"/>
    <w:bookmarkEnd w:id="136"/>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7F1666C6" w:rsidR="00E24E2D" w:rsidRPr="00016C2F" w:rsidRDefault="000C09E5" w:rsidP="000C09E5">
      <w:pPr>
        <w:pStyle w:val="ProductList-OfferingGroupHeading"/>
        <w:spacing w:after="80"/>
        <w:outlineLvl w:val="1"/>
      </w:pPr>
      <w:bookmarkStart w:id="137" w:name="Dynamics365"/>
      <w:bookmarkStart w:id="138" w:name="_Toc524436945"/>
      <w:bookmarkStart w:id="139" w:name="_Toc536520064"/>
      <w:bookmarkStart w:id="140" w:name="_Toc29979199"/>
      <w:bookmarkStart w:id="141" w:name="_Toc59181892"/>
      <w:r>
        <w:t>Microsoft Dynamics 365 Services</w:t>
      </w:r>
      <w:bookmarkEnd w:id="137"/>
      <w:bookmarkEnd w:id="138"/>
      <w:bookmarkEnd w:id="139"/>
      <w:bookmarkEnd w:id="140"/>
      <w:bookmarkEnd w:id="141"/>
      <w:r w:rsidR="00E24E2D" w:rsidRPr="00016C2F">
        <w:t xml:space="preserve"> </w:t>
      </w: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33"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1FA20ECF" w:rsidR="00E24E2D" w:rsidRPr="00531132" w:rsidRDefault="00E24E2D" w:rsidP="00E24E2D">
      <w:pPr>
        <w:pStyle w:val="ProductList-Body"/>
        <w:tabs>
          <w:tab w:val="clear" w:pos="158"/>
          <w:tab w:val="left" w:pos="360"/>
        </w:tabs>
      </w:pPr>
      <w:r w:rsidRPr="00531132">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t>Dy</w:t>
      </w:r>
      <w:r w:rsidR="008777B3">
        <w:t xml:space="preserve">namics 365 </w:t>
      </w:r>
      <w:r w:rsidR="00F92339">
        <w:t>Supply Chain Management</w:t>
      </w:r>
      <w:r w:rsidR="00C220EA">
        <w:t xml:space="preserve"> and</w:t>
      </w:r>
      <w:r w:rsidR="00F92339">
        <w:t xml:space="preserve"> Dynamics 365 Finance</w:t>
      </w:r>
      <w:r w:rsidRPr="00531132">
        <w:t>.</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271EF078" w:rsidR="00E24E2D" w:rsidRPr="00531132" w:rsidRDefault="00E24E2D" w:rsidP="00E24E2D">
      <w:pPr>
        <w:pStyle w:val="ProductList-Body"/>
      </w:pPr>
      <w:r w:rsidRPr="00531132">
        <w:t xml:space="preserve">Customers with Dynamics 365 </w:t>
      </w:r>
      <w:r w:rsidR="006F3B32">
        <w:t xml:space="preserve">Supply Chain Management and Dynamics 365 Finance </w:t>
      </w:r>
      <w:r w:rsidRPr="00531132">
        <w:t>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1C3396B0" w:rsidR="00E24E2D" w:rsidRPr="00531132" w:rsidRDefault="00E24E2D" w:rsidP="00E24E2D">
      <w:pPr>
        <w:pStyle w:val="ProductList-Body"/>
      </w:pPr>
      <w:r w:rsidRPr="00531132">
        <w:t>Customers may mix (</w:t>
      </w:r>
      <w:proofErr w:type="spellStart"/>
      <w:r w:rsidRPr="00531132">
        <w:t>i</w:t>
      </w:r>
      <w:proofErr w:type="spellEnd"/>
      <w:r w:rsidRPr="00531132">
        <w:t xml:space="preserve">) Dynamics 365 Sales Professional and Enterprise licenses </w:t>
      </w:r>
      <w:r w:rsidR="00A8461A" w:rsidRPr="00531132">
        <w:t>or</w:t>
      </w:r>
      <w:r w:rsidRPr="00531132">
        <w:t xml:space="preserve"> (ii) Dynamics 365 Customer Service Professional and Enterprise licenses</w:t>
      </w:r>
      <w:r w:rsidR="004F7A30">
        <w:t>,</w:t>
      </w:r>
      <w:r w:rsidR="004F7A30" w:rsidRPr="004F7A30">
        <w:t xml:space="preserve"> </w:t>
      </w:r>
      <w:r w:rsidR="004F7A30">
        <w:t xml:space="preserve">or (iii) Dynamics 365 Finance or Supply Chain Management </w:t>
      </w:r>
      <w:r w:rsidR="003E3DB9">
        <w:t>licenses</w:t>
      </w:r>
      <w:r w:rsidR="003E3DB9" w:rsidRPr="00531132">
        <w:t xml:space="preserve"> if</w:t>
      </w:r>
      <w:r w:rsidRPr="00531132">
        <w:t>,</w:t>
      </w:r>
    </w:p>
    <w:p w14:paraId="4A85715D" w14:textId="77777777" w:rsidR="00437060" w:rsidRDefault="00E24E2D" w:rsidP="00201184">
      <w:pPr>
        <w:pStyle w:val="ProductList-Body"/>
        <w:numPr>
          <w:ilvl w:val="0"/>
          <w:numId w:val="14"/>
        </w:numPr>
        <w:tabs>
          <w:tab w:val="clear" w:pos="158"/>
          <w:tab w:val="left" w:pos="360"/>
          <w:tab w:val="left" w:pos="720"/>
          <w:tab w:val="left" w:pos="1080"/>
        </w:tabs>
      </w:pPr>
      <w:r w:rsidRPr="00531132">
        <w:lastRenderedPageBreak/>
        <w:t xml:space="preserve">Each Online Service is deployed under a separate instance, </w:t>
      </w:r>
      <w:r w:rsidR="003E3DB9">
        <w:t xml:space="preserve">and </w:t>
      </w:r>
    </w:p>
    <w:p w14:paraId="5E2A3FF0" w14:textId="7C5AEB3A" w:rsidR="00491062" w:rsidRDefault="00865DBD" w:rsidP="00201184">
      <w:pPr>
        <w:pStyle w:val="ProductList-Body"/>
        <w:numPr>
          <w:ilvl w:val="0"/>
          <w:numId w:val="14"/>
        </w:numPr>
        <w:tabs>
          <w:tab w:val="clear" w:pos="158"/>
          <w:tab w:val="left" w:pos="360"/>
          <w:tab w:val="left" w:pos="720"/>
          <w:tab w:val="left" w:pos="1080"/>
        </w:tabs>
      </w:pPr>
      <w:r>
        <w:t>Licensed users only access instances for which they are entitled</w:t>
      </w:r>
      <w:r w:rsidRPr="00531132">
        <w:t>.</w:t>
      </w:r>
      <w:r w:rsidRPr="00531132" w:rsidDel="00865DBD">
        <w:t xml:space="preserve"> </w:t>
      </w:r>
    </w:p>
    <w:p w14:paraId="46FF063B" w14:textId="77777777" w:rsidR="00437060" w:rsidRDefault="00437060" w:rsidP="00437060">
      <w:pPr>
        <w:pStyle w:val="ProductList-Body"/>
        <w:tabs>
          <w:tab w:val="clear" w:pos="158"/>
          <w:tab w:val="left" w:pos="360"/>
          <w:tab w:val="left" w:pos="720"/>
          <w:tab w:val="left" w:pos="1080"/>
        </w:tabs>
        <w:ind w:left="761"/>
      </w:pPr>
    </w:p>
    <w:p w14:paraId="60924F0A" w14:textId="024F1DAC" w:rsidR="00491062" w:rsidRDefault="00491062" w:rsidP="00491062">
      <w:pPr>
        <w:pStyle w:val="ProductList-ClauseHeading"/>
      </w:pPr>
      <w:r w:rsidRPr="00EF1E73">
        <w:t>Dynamics</w:t>
      </w:r>
      <w:r w:rsidR="00457A00">
        <w:t xml:space="preserve"> 365</w:t>
      </w:r>
      <w:r w:rsidRPr="00EF1E73">
        <w:t xml:space="preserve"> </w:t>
      </w:r>
      <w:r>
        <w:t>Supply Chain Management</w:t>
      </w:r>
      <w:r w:rsidR="00BA09CE">
        <w:t xml:space="preserve"> and </w:t>
      </w:r>
      <w:r w:rsidR="00493F99">
        <w:t xml:space="preserve">Dynamics </w:t>
      </w:r>
      <w:r w:rsidR="00457A00">
        <w:t xml:space="preserve">365 </w:t>
      </w:r>
      <w:r>
        <w:t>Finance Source Code</w:t>
      </w:r>
    </w:p>
    <w:p w14:paraId="12C5957D" w14:textId="6FDC2D5D" w:rsidR="00402ABA" w:rsidRPr="00531132" w:rsidRDefault="00491062" w:rsidP="00437060">
      <w:pPr>
        <w:pStyle w:val="ProductList-Body"/>
        <w:tabs>
          <w:tab w:val="clear" w:pos="158"/>
          <w:tab w:val="left" w:pos="360"/>
        </w:tabs>
      </w:pPr>
      <w:r>
        <w:t xml:space="preserve">Customer may modify for its internal use the application source code for </w:t>
      </w:r>
      <w:r w:rsidRPr="00EF1E73">
        <w:t xml:space="preserve">Dynamics </w:t>
      </w:r>
      <w:r>
        <w:t>365 Supply Chain Management</w:t>
      </w:r>
      <w:r w:rsidR="00AE52B4">
        <w:t xml:space="preserve"> and</w:t>
      </w:r>
      <w:r>
        <w:t xml:space="preserve"> Dynamics 365 Finance. </w:t>
      </w: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Users or devices do not require a SL to: (</w:t>
      </w:r>
      <w:proofErr w:type="spellStart"/>
      <w:r w:rsidRPr="00531132">
        <w:t>i</w:t>
      </w:r>
      <w:proofErr w:type="spellEnd"/>
      <w:r w:rsidRPr="00531132">
        <w:t xml:space="preserve">)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1ED7F862" w:rsidR="003D22CB" w:rsidRPr="00E75EA3" w:rsidRDefault="004E52BA" w:rsidP="00D73EC5">
      <w:pPr>
        <w:pStyle w:val="ProductList-OfferingGroupHeading"/>
        <w:spacing w:after="80"/>
        <w:outlineLvl w:val="1"/>
      </w:pPr>
      <w:bookmarkStart w:id="142" w:name="O365Services"/>
      <w:bookmarkStart w:id="143" w:name="_Toc487134037"/>
      <w:bookmarkStart w:id="144" w:name="_Toc29979200"/>
      <w:bookmarkStart w:id="145" w:name="_Toc59181893"/>
      <w:r w:rsidRPr="00E75EA3">
        <w:t>Office 365 Services</w:t>
      </w:r>
      <w:bookmarkEnd w:id="142"/>
      <w:bookmarkEnd w:id="143"/>
      <w:bookmarkEnd w:id="144"/>
      <w:bookmarkEnd w:id="145"/>
    </w:p>
    <w:p w14:paraId="78B5ADA0" w14:textId="77777777" w:rsidR="009427A1" w:rsidRPr="00E75EA3" w:rsidRDefault="009427A1" w:rsidP="009427A1">
      <w:pPr>
        <w:pStyle w:val="ProductList-Body"/>
        <w:rPr>
          <w:b/>
          <w:color w:val="00188F"/>
        </w:rPr>
      </w:pPr>
      <w:bookmarkStart w:id="146" w:name="CoreFeaturesforOffice365Services"/>
      <w:r w:rsidRPr="00E75EA3">
        <w:rPr>
          <w:b/>
          <w:color w:val="00188F"/>
        </w:rPr>
        <w:t>Core Features for Office 365 Services</w:t>
      </w:r>
    </w:p>
    <w:bookmarkEnd w:id="146"/>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Default="009427A1" w:rsidP="00CF60D7">
      <w:pPr>
        <w:pStyle w:val="ProductList-Body"/>
        <w:tabs>
          <w:tab w:val="clear" w:pos="158"/>
          <w:tab w:val="left" w:pos="360"/>
        </w:tabs>
        <w:ind w:left="180"/>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39A2D0C6" w14:textId="1CBC4BA8" w:rsidR="001E589F" w:rsidRPr="00E75EA3" w:rsidRDefault="001E589F" w:rsidP="00555E31">
      <w:pPr>
        <w:pStyle w:val="ProductList-Body"/>
        <w:tabs>
          <w:tab w:val="clear" w:pos="158"/>
          <w:tab w:val="left" w:pos="360"/>
        </w:tabs>
      </w:pPr>
    </w:p>
    <w:p w14:paraId="40EDB465" w14:textId="5452FC2B" w:rsidR="00E93FD0" w:rsidRPr="00E75EA3" w:rsidRDefault="00E93FD0" w:rsidP="00D73EC5">
      <w:pPr>
        <w:pStyle w:val="ProductList-Offering2Heading"/>
        <w:outlineLvl w:val="2"/>
      </w:pPr>
      <w:bookmarkStart w:id="147" w:name="ExchangeOnline"/>
      <w:bookmarkStart w:id="148" w:name="_Toc487134038"/>
      <w:bookmarkStart w:id="149" w:name="_Toc29979201"/>
      <w:bookmarkStart w:id="150" w:name="_Toc59181894"/>
      <w:r w:rsidRPr="00E75EA3">
        <w:t>Exchange Online</w:t>
      </w:r>
      <w:bookmarkEnd w:id="147"/>
      <w:bookmarkEnd w:id="148"/>
      <w:bookmarkEnd w:id="149"/>
      <w:bookmarkEnd w:id="150"/>
    </w:p>
    <w:p w14:paraId="2416AB23" w14:textId="77777777" w:rsidR="00B83F93" w:rsidRDefault="00B83F93" w:rsidP="00C91713">
      <w:pPr>
        <w:pStyle w:val="ProductList-Offering1"/>
        <w:sectPr w:rsidR="00B83F93" w:rsidSect="00A60F2D">
          <w:footerReference w:type="default" r:id="rId34"/>
          <w:footerReference w:type="first" r:id="rId35"/>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46998E9D" w14:textId="77777777" w:rsidR="00C33510" w:rsidRPr="00E75EA3"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lastRenderedPageBreak/>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E75EA3" w:rsidRDefault="002857AB" w:rsidP="001A19E0">
      <w:pPr>
        <w:pStyle w:val="ProductList-Body"/>
        <w:ind w:left="180"/>
      </w:pP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9F0F71A" w:rsidR="00EC6DC6" w:rsidRPr="00E75EA3" w:rsidRDefault="00EC6DC6" w:rsidP="00EC6DC6">
      <w:pPr>
        <w:pStyle w:val="ProductList-Body"/>
      </w:pPr>
      <w:r w:rsidRPr="004919C8">
        <w:t xml:space="preserve">Each user to whom Customer assigns an Exchange Online User SL may </w:t>
      </w:r>
      <w:r w:rsidR="0027339C">
        <w:t>(</w:t>
      </w:r>
      <w:proofErr w:type="spellStart"/>
      <w:r w:rsidR="0027339C">
        <w:t>i</w:t>
      </w:r>
      <w:proofErr w:type="spellEnd"/>
      <w:r w:rsidR="0027339C">
        <w:t>) use Microsoft Outlook for mobile devices for commercial purposes and (ii) sign in to</w:t>
      </w:r>
      <w:r w:rsidR="0027339C" w:rsidRPr="004919C8">
        <w:t xml:space="preserve"> </w:t>
      </w:r>
      <w:r w:rsidRPr="004919C8">
        <w:t xml:space="preserve"> Microsoft Outlook</w:t>
      </w:r>
      <w:r w:rsidR="00C237DE">
        <w:t xml:space="preserve"> with their org ID </w:t>
      </w:r>
      <w:r w:rsidRPr="004919C8">
        <w:t xml:space="preserv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51" w:name="_Hlk486589626"/>
    </w:p>
    <w:bookmarkEnd w:id="151"/>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7F8D59B7"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724954BC" w:rsidR="00862C50" w:rsidRPr="00E75EA3" w:rsidRDefault="007A65DE" w:rsidP="00D73EC5">
      <w:pPr>
        <w:pStyle w:val="ProductList-Offering2Heading"/>
        <w:outlineLvl w:val="2"/>
      </w:pPr>
      <w:bookmarkStart w:id="152" w:name="O365Applications"/>
      <w:bookmarkStart w:id="153" w:name="_Toc487134039"/>
      <w:bookmarkStart w:id="154" w:name="_Toc29979202"/>
      <w:bookmarkStart w:id="155" w:name="_Toc59181895"/>
      <w:r w:rsidRPr="00AE788E">
        <w:t xml:space="preserve">Microsoft </w:t>
      </w:r>
      <w:r w:rsidR="00862C50" w:rsidRPr="00AE788E">
        <w:t>365 Applications</w:t>
      </w:r>
      <w:bookmarkEnd w:id="152"/>
      <w:bookmarkEnd w:id="153"/>
      <w:bookmarkEnd w:id="154"/>
      <w:bookmarkEnd w:id="155"/>
    </w:p>
    <w:p w14:paraId="31698875" w14:textId="7B40BD66" w:rsidR="00414009" w:rsidRPr="00E75EA3" w:rsidRDefault="006B0DF8"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E75EA3">
        <w:rPr>
          <w:rFonts w:asciiTheme="majorHAnsi" w:hAnsiTheme="majorHAnsi"/>
          <w:sz w:val="16"/>
          <w:szCs w:val="16"/>
        </w:rPr>
        <w:t>Business</w:t>
      </w:r>
    </w:p>
    <w:p w14:paraId="2C3193EA" w14:textId="3A6E4CDC" w:rsidR="001E7233" w:rsidRDefault="00507EDE" w:rsidP="00862C50">
      <w:pPr>
        <w:pStyle w:val="ProductList-Body"/>
        <w:rPr>
          <w:rFonts w:asciiTheme="majorHAnsi" w:hAnsiTheme="majorHAnsi"/>
          <w:sz w:val="16"/>
          <w:szCs w:val="16"/>
        </w:rPr>
      </w:pPr>
      <w:r w:rsidRPr="00507EDE">
        <w:rPr>
          <w:rFonts w:asciiTheme="majorHAnsi" w:hAnsiTheme="majorHAnsi"/>
          <w:sz w:val="16"/>
          <w:szCs w:val="16"/>
        </w:rPr>
        <w:t xml:space="preserve">Microsoft 365 Apps for </w:t>
      </w:r>
      <w:r w:rsidR="00B0209B">
        <w:rPr>
          <w:rFonts w:asciiTheme="majorHAnsi" w:hAnsiTheme="majorHAnsi"/>
          <w:sz w:val="16"/>
          <w:szCs w:val="16"/>
        </w:rPr>
        <w:t>E</w:t>
      </w:r>
      <w:r w:rsidRPr="00507EDE">
        <w:rPr>
          <w:rFonts w:asciiTheme="majorHAnsi" w:hAnsiTheme="majorHAnsi"/>
          <w:sz w:val="16"/>
          <w:szCs w:val="16"/>
        </w:rPr>
        <w:t>nterprise</w:t>
      </w:r>
    </w:p>
    <w:p w14:paraId="6EAB729C" w14:textId="4F668CBA" w:rsidR="00862C50" w:rsidRPr="00E75EA3" w:rsidRDefault="00507EDE" w:rsidP="00862C50">
      <w:pPr>
        <w:pStyle w:val="ProductList-Body"/>
        <w:rPr>
          <w:rFonts w:asciiTheme="majorHAnsi" w:hAnsiTheme="majorHAnsi"/>
          <w:sz w:val="16"/>
          <w:szCs w:val="16"/>
        </w:rPr>
      </w:pPr>
      <w:r w:rsidRPr="00507EDE" w:rsidDel="00507EDE">
        <w:rPr>
          <w:rFonts w:asciiTheme="majorHAnsi" w:hAnsiTheme="majorHAnsi"/>
          <w:sz w:val="16"/>
          <w:szCs w:val="16"/>
        </w:rPr>
        <w:t xml:space="preserve"> </w:t>
      </w:r>
      <w:r w:rsidR="00862C50"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in order to use the software provided with the subscription. These users:</w:t>
      </w:r>
    </w:p>
    <w:p w14:paraId="1548E4FA" w14:textId="77777777" w:rsidR="007A78D1" w:rsidRPr="00E75EA3" w:rsidRDefault="007A78D1" w:rsidP="00201184">
      <w:pPr>
        <w:pStyle w:val="ProductList-Body"/>
        <w:numPr>
          <w:ilvl w:val="0"/>
          <w:numId w:val="10"/>
        </w:numPr>
        <w:tabs>
          <w:tab w:val="num" w:pos="360"/>
        </w:tabs>
        <w:ind w:left="450" w:hanging="270"/>
      </w:pPr>
      <w:r w:rsidRPr="00E75EA3">
        <w:t>may activate the software provided with the SL on up to five concurrent OSEs for local or remote use;</w:t>
      </w:r>
    </w:p>
    <w:p w14:paraId="2885026B" w14:textId="4BB59610" w:rsidR="007A78D1" w:rsidRPr="00E75EA3" w:rsidRDefault="007A78D1" w:rsidP="00201184">
      <w:pPr>
        <w:pStyle w:val="ProductList-Body"/>
        <w:numPr>
          <w:ilvl w:val="0"/>
          <w:numId w:val="10"/>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36"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 xml:space="preserve">for </w:t>
      </w:r>
      <w:r w:rsidR="00467E50">
        <w:t>Microsoft 365 Apps for</w:t>
      </w:r>
      <w:r w:rsidR="00862C50" w:rsidRPr="00E75EA3">
        <w:t xml:space="preserve"> Business</w:t>
      </w:r>
      <w:r w:rsidR="00123E7D" w:rsidRPr="00E75EA3">
        <w:t>; and</w:t>
      </w:r>
    </w:p>
    <w:p w14:paraId="3182E19B" w14:textId="0CB5DA67" w:rsidR="00FF3FF1" w:rsidRPr="00E75EA3" w:rsidRDefault="007A78D1" w:rsidP="00201184">
      <w:pPr>
        <w:pStyle w:val="ProductList-Body"/>
        <w:numPr>
          <w:ilvl w:val="0"/>
          <w:numId w:val="10"/>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104AB69D" w:rsidR="00EA312E" w:rsidRPr="00E75EA3" w:rsidRDefault="00EA312E" w:rsidP="00201184">
      <w:pPr>
        <w:pStyle w:val="ProductList-Body"/>
        <w:numPr>
          <w:ilvl w:val="0"/>
          <w:numId w:val="10"/>
        </w:numPr>
        <w:tabs>
          <w:tab w:val="num" w:pos="360"/>
        </w:tabs>
        <w:spacing w:before="40"/>
        <w:ind w:left="450" w:hanging="274"/>
        <w:rPr>
          <w:b/>
          <w:color w:val="00188F"/>
        </w:rPr>
      </w:pPr>
      <w:r w:rsidRPr="00E75EA3">
        <w:rPr>
          <w:szCs w:val="18"/>
        </w:rPr>
        <w:t xml:space="preserve">may use Internet-connected Online Services provided as part of </w:t>
      </w:r>
      <w:r w:rsidR="00EC121D" w:rsidRPr="00EC121D">
        <w:rPr>
          <w:szCs w:val="18"/>
        </w:rPr>
        <w:t xml:space="preserve">Microsoft 365 Apps for </w:t>
      </w:r>
      <w:r w:rsidR="001525BC">
        <w:rPr>
          <w:szCs w:val="18"/>
        </w:rPr>
        <w:t>E</w:t>
      </w:r>
      <w:r w:rsidR="00EC121D" w:rsidRPr="00EC121D">
        <w:rPr>
          <w:szCs w:val="18"/>
        </w:rPr>
        <w:t>nterprise</w:t>
      </w:r>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1F215451" w:rsidR="009427A1" w:rsidRDefault="009427A1" w:rsidP="00C91713">
      <w:pPr>
        <w:pStyle w:val="ProductList-Body"/>
      </w:pPr>
      <w:r w:rsidRPr="008A608A">
        <w:t xml:space="preserve">Each user to whom Customer assigns </w:t>
      </w:r>
      <w:r w:rsidR="00644D99">
        <w:t xml:space="preserve">an </w:t>
      </w:r>
      <w:r w:rsidR="00467E50">
        <w:t>Microsoft 365 Apps for</w:t>
      </w:r>
      <w:r w:rsidR="00644D99">
        <w:t xml:space="preserve"> Business o</w:t>
      </w:r>
      <w:r w:rsidR="00D553E9">
        <w:t>r</w:t>
      </w:r>
      <w:r w:rsidR="00644D99">
        <w:t xml:space="preserve"> </w:t>
      </w:r>
      <w:r w:rsidR="00B138FF" w:rsidRPr="00B138FF">
        <w:t xml:space="preserve">Microsoft 365 Apps for </w:t>
      </w:r>
      <w:r w:rsidR="00B0209B">
        <w:t>E</w:t>
      </w:r>
      <w:r w:rsidR="00B138FF" w:rsidRPr="00B138FF">
        <w:t>nterprise</w:t>
      </w:r>
      <w:r w:rsidRPr="008A608A">
        <w:t xml:space="preserve"> </w:t>
      </w:r>
      <w:r w:rsidR="000707C2">
        <w:t>U</w:t>
      </w:r>
      <w:r w:rsidR="00447E01" w:rsidRPr="008A608A">
        <w:t>ser SL</w:t>
      </w:r>
      <w:r w:rsidRPr="008A608A">
        <w:t xml:space="preserve"> may </w:t>
      </w:r>
      <w:r w:rsidR="00EF09CF">
        <w:t>(</w:t>
      </w:r>
      <w:proofErr w:type="spellStart"/>
      <w:r w:rsidR="00EF09CF">
        <w:t>i</w:t>
      </w:r>
      <w:proofErr w:type="spellEnd"/>
      <w:r w:rsidR="00EF09CF">
        <w:t xml:space="preserve">) use Microsoft Office for mobile devices for commercial purposes and (ii) sign in to </w:t>
      </w:r>
      <w:r w:rsidRPr="008A608A">
        <w:t xml:space="preserve">Microsoft Office </w:t>
      </w:r>
      <w:r w:rsidR="00EF09CF">
        <w:t xml:space="preserve">with </w:t>
      </w:r>
      <w:r w:rsidR="00EF09CF" w:rsidRPr="00AE788E">
        <w:t xml:space="preserve">their </w:t>
      </w:r>
      <w:r w:rsidR="003F15E5" w:rsidRPr="00AE788E">
        <w:t xml:space="preserve">work or school account </w:t>
      </w:r>
      <w:r w:rsidR="00C12231" w:rsidRPr="00AE788E">
        <w:t>on</w:t>
      </w:r>
      <w:r w:rsidR="00C12231" w:rsidRPr="008A608A">
        <w:t xml:space="preserve">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p>
    <w:p w14:paraId="0F84F4D4" w14:textId="77777777" w:rsidR="00194CF0" w:rsidRDefault="00194CF0" w:rsidP="00C91713">
      <w:pPr>
        <w:pStyle w:val="ProductList-Body"/>
      </w:pPr>
    </w:p>
    <w:p w14:paraId="017BC597" w14:textId="0CD49F82" w:rsidR="00194CF0" w:rsidRDefault="00194CF0" w:rsidP="00194CF0">
      <w:pPr>
        <w:pStyle w:val="ProductList-Body"/>
      </w:pPr>
      <w:bookmarkStart w:id="156" w:name="_Hlk43299975"/>
      <w:r w:rsidRPr="00AE788E">
        <w:rPr>
          <w:rFonts w:ascii="Calibri" w:eastAsia="Calibri" w:hAnsi="Calibri" w:cs="Arial"/>
        </w:rPr>
        <w:t xml:space="preserve">When versions of Microsoft Word, Excel, PowerPoint, Outlook, OneDrive, and </w:t>
      </w:r>
      <w:r w:rsidR="001D69D2" w:rsidRPr="00AE788E">
        <w:rPr>
          <w:rFonts w:ascii="Calibri" w:eastAsia="Calibri" w:hAnsi="Calibri" w:cs="Arial"/>
        </w:rPr>
        <w:t>Skype</w:t>
      </w:r>
      <w:r w:rsidR="00D1592E" w:rsidRPr="00AE788E">
        <w:rPr>
          <w:rFonts w:ascii="Calibri" w:eastAsia="Calibri" w:hAnsi="Calibri" w:cs="Arial"/>
        </w:rPr>
        <w:t xml:space="preserve"> </w:t>
      </w:r>
      <w:r w:rsidR="002E36A9" w:rsidRPr="00AE788E">
        <w:rPr>
          <w:rFonts w:ascii="Calibri" w:eastAsia="Calibri" w:hAnsi="Calibri" w:cs="Arial"/>
        </w:rPr>
        <w:t>for Business</w:t>
      </w:r>
      <w:r w:rsidRPr="00AE788E">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AE788E">
        <w:rPr>
          <w:rFonts w:ascii="Calibri" w:eastAsia="Calibri" w:hAnsi="Calibri" w:cs="Arial"/>
        </w:rPr>
        <w:t>21Vianet</w:t>
      </w:r>
      <w:r w:rsidRPr="00AE788E">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56"/>
      <w:r w:rsidR="00FC6542" w:rsidRPr="00AE788E">
        <w:rPr>
          <w:rFonts w:ascii="Calibri" w:eastAsia="Calibri" w:hAnsi="Calibri" w:cs="Arial"/>
        </w:rPr>
        <w:t>.</w:t>
      </w:r>
    </w:p>
    <w:p w14:paraId="77A49F2F" w14:textId="77777777" w:rsidR="00194CF0" w:rsidRPr="00E75EA3" w:rsidRDefault="00194CF0" w:rsidP="00C91713">
      <w:pPr>
        <w:pStyle w:val="ProductList-Body"/>
      </w:pPr>
    </w:p>
    <w:p w14:paraId="20B266D2" w14:textId="77777777" w:rsidR="009427A1" w:rsidRPr="00E75EA3" w:rsidRDefault="009427A1" w:rsidP="009427A1">
      <w:pPr>
        <w:pStyle w:val="ProductList-Body"/>
        <w:ind w:left="180"/>
      </w:pPr>
    </w:p>
    <w:p w14:paraId="2B37DF38" w14:textId="3BFD283D" w:rsidR="005A27D3" w:rsidRPr="00E75EA3" w:rsidRDefault="005A27D3" w:rsidP="005A27D3">
      <w:pPr>
        <w:pStyle w:val="ProductList-Body"/>
        <w:rPr>
          <w:b/>
          <w:color w:val="00188F"/>
        </w:rPr>
      </w:pPr>
      <w:r w:rsidRPr="00E75EA3">
        <w:rPr>
          <w:b/>
          <w:color w:val="00188F"/>
        </w:rPr>
        <w:t xml:space="preserve">The following terms apply only to </w:t>
      </w:r>
      <w:r w:rsidR="00B138FF" w:rsidRPr="00B138FF">
        <w:rPr>
          <w:b/>
          <w:color w:val="00188F"/>
        </w:rPr>
        <w:t xml:space="preserve">Microsoft 365 Apps for </w:t>
      </w:r>
      <w:r w:rsidR="00B0209B">
        <w:rPr>
          <w:b/>
          <w:color w:val="00188F"/>
        </w:rPr>
        <w:t>E</w:t>
      </w:r>
      <w:r w:rsidR="00B138FF" w:rsidRPr="00B138FF">
        <w:rPr>
          <w:b/>
          <w:color w:val="00188F"/>
        </w:rPr>
        <w:t>nterprise</w:t>
      </w:r>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0B69DDF0" w:rsidR="00922D44" w:rsidRPr="004919C8" w:rsidRDefault="00922D44" w:rsidP="00922D44">
      <w:pPr>
        <w:pStyle w:val="ProductList-Body"/>
        <w:ind w:left="180"/>
      </w:pPr>
      <w:r w:rsidRPr="004919C8">
        <w:t xml:space="preserve">The commercial use restriction for Office Home &amp; Student 2013 RT is waived for each </w:t>
      </w:r>
      <w:r w:rsidR="00B138FF" w:rsidRPr="00B138FF">
        <w:t xml:space="preserve">Microsoft 365 Apps for </w:t>
      </w:r>
      <w:r w:rsidR="00B0209B">
        <w:t>E</w:t>
      </w:r>
      <w:r w:rsidR="00B138FF" w:rsidRPr="00B138FF">
        <w:t xml:space="preserve">nterprise </w:t>
      </w:r>
      <w:r w:rsidRPr="004919C8">
        <w:t>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2059AA3" w:rsidR="007A2E6E" w:rsidRPr="00E75EA3" w:rsidRDefault="007343B6" w:rsidP="00003503">
      <w:pPr>
        <w:pStyle w:val="ProductList-Body"/>
        <w:ind w:left="180"/>
      </w:pPr>
      <w:r w:rsidRPr="00E75EA3">
        <w:t xml:space="preserve">For each </w:t>
      </w:r>
      <w:r w:rsidR="00B138FF" w:rsidRPr="00B138FF">
        <w:t xml:space="preserve">Microsoft 365 Apps for </w:t>
      </w:r>
      <w:r w:rsidR="00B0209B">
        <w:t>E</w:t>
      </w:r>
      <w:r w:rsidR="00B138FF" w:rsidRPr="00B138FF">
        <w:t xml:space="preserve">nterprise </w:t>
      </w:r>
      <w:r w:rsidRPr="00E75EA3">
        <w:t xml:space="preserve">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w:t>
      </w:r>
      <w:r w:rsidR="00B138FF" w:rsidRPr="00B138FF">
        <w:t xml:space="preserve">Microsoft 365 Apps for </w:t>
      </w:r>
      <w:r w:rsidR="00B0209B">
        <w:t>E</w:t>
      </w:r>
      <w:r w:rsidR="00B138FF" w:rsidRPr="00B138FF">
        <w:t xml:space="preserve">nterprise </w:t>
      </w:r>
      <w:r w:rsidR="009427A1" w:rsidRPr="00E75EA3">
        <w:t xml:space="preserve">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37544160" w:rsidR="00976EB6" w:rsidRPr="00E75EA3" w:rsidRDefault="00976EB6" w:rsidP="00D73EC5">
      <w:pPr>
        <w:pStyle w:val="ProductList-Offering2Heading"/>
        <w:outlineLvl w:val="2"/>
      </w:pPr>
      <w:bookmarkStart w:id="157" w:name="_Toc487134041"/>
      <w:bookmarkStart w:id="158" w:name="_Toc29979203"/>
      <w:bookmarkStart w:id="159" w:name="_Toc59181896"/>
      <w:r w:rsidRPr="00E75EA3">
        <w:t>Office Online</w:t>
      </w:r>
      <w:bookmarkEnd w:id="157"/>
      <w:bookmarkEnd w:id="158"/>
      <w:bookmarkEnd w:id="159"/>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lastRenderedPageBreak/>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60" w:name="_Toc487134042"/>
      <w:bookmarkStart w:id="161" w:name="_Toc29979204"/>
      <w:bookmarkStart w:id="162" w:name="_Toc59181897"/>
      <w:r w:rsidRPr="00E75EA3">
        <w:t>OneDrive for Business</w:t>
      </w:r>
      <w:bookmarkEnd w:id="160"/>
      <w:bookmarkEnd w:id="161"/>
      <w:bookmarkEnd w:id="162"/>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012BF1F8" w:rsidR="005108F0" w:rsidRPr="00E75EA3" w:rsidRDefault="005B7124" w:rsidP="005108F0">
      <w:pPr>
        <w:pStyle w:val="ProductList-Offering2Heading"/>
        <w:outlineLvl w:val="2"/>
      </w:pPr>
      <w:bookmarkStart w:id="163" w:name="_Toc487134043"/>
      <w:bookmarkStart w:id="164" w:name="_Toc29979205"/>
      <w:bookmarkStart w:id="165" w:name="_Toc59181898"/>
      <w:bookmarkStart w:id="166" w:name="ProjectOnline"/>
      <w:r w:rsidRPr="00E75EA3">
        <w:t>Project Online</w:t>
      </w:r>
      <w:bookmarkEnd w:id="163"/>
      <w:bookmarkEnd w:id="164"/>
      <w:bookmarkEnd w:id="165"/>
    </w:p>
    <w:bookmarkEnd w:id="166"/>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5AE0090D" w:rsidR="005108F0" w:rsidRPr="00E75EA3" w:rsidRDefault="005108F0" w:rsidP="007202B3">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6F69568C" w14:textId="77777777" w:rsidR="002363A9" w:rsidRDefault="005108F0" w:rsidP="00521AD7">
      <w:pPr>
        <w:pStyle w:val="ProductList-Body"/>
        <w:rPr>
          <w:rFonts w:asciiTheme="majorHAnsi" w:hAnsiTheme="majorHAnsi"/>
          <w:sz w:val="16"/>
          <w:szCs w:val="16"/>
        </w:rPr>
        <w:sectPr w:rsidR="002363A9" w:rsidSect="00C33510">
          <w:footerReference w:type="default" r:id="rId37"/>
          <w:footerReference w:type="first" r:id="rId38"/>
          <w:type w:val="continuous"/>
          <w:pgSz w:w="12240" w:h="15840"/>
          <w:pgMar w:top="1440" w:right="720" w:bottom="1440" w:left="720" w:header="720" w:footer="720" w:gutter="0"/>
          <w:cols w:space="720"/>
          <w:titlePg/>
          <w:docGrid w:linePitch="360"/>
        </w:sectPr>
      </w:pPr>
      <w:r w:rsidRPr="00E75EA3">
        <w:rPr>
          <w:rFonts w:asciiTheme="majorHAnsi" w:hAnsiTheme="majorHAnsi"/>
          <w:sz w:val="16"/>
          <w:szCs w:val="16"/>
        </w:rPr>
        <w:t>Project Online Premium</w:t>
      </w:r>
    </w:p>
    <w:p w14:paraId="26E69DB2" w14:textId="4223B87C" w:rsidR="005108F0" w:rsidRPr="00E75EA3" w:rsidRDefault="005108F0" w:rsidP="00521AD7">
      <w:pPr>
        <w:pStyle w:val="ProductList-Body"/>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7D83DF2F"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in order to use the software provided with the subscription. These users:</w:t>
      </w:r>
    </w:p>
    <w:p w14:paraId="2A6D9EAD" w14:textId="77777777" w:rsidR="005108F0" w:rsidRPr="00E75EA3" w:rsidRDefault="005108F0" w:rsidP="00201184">
      <w:pPr>
        <w:pStyle w:val="ProductList-Body"/>
        <w:numPr>
          <w:ilvl w:val="0"/>
          <w:numId w:val="11"/>
        </w:numPr>
        <w:tabs>
          <w:tab w:val="num" w:pos="360"/>
        </w:tabs>
      </w:pPr>
      <w:r w:rsidRPr="00E75EA3">
        <w:t>may activate the software provided with the SL on up to five concurrent OSEs for local or remote use;</w:t>
      </w:r>
    </w:p>
    <w:p w14:paraId="4A6D281E" w14:textId="5CF204C4" w:rsidR="005108F0" w:rsidRPr="00E75EA3" w:rsidRDefault="005108F0" w:rsidP="00201184">
      <w:pPr>
        <w:pStyle w:val="ProductList-Body"/>
        <w:numPr>
          <w:ilvl w:val="0"/>
          <w:numId w:val="11"/>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201184">
      <w:pPr>
        <w:pStyle w:val="ProductList-Body"/>
        <w:numPr>
          <w:ilvl w:val="0"/>
          <w:numId w:val="11"/>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67" w:name="_Toc487134044"/>
      <w:bookmarkStart w:id="168" w:name="SharePointOnline"/>
      <w:r w:rsidRPr="004919C8">
        <w:rPr>
          <w:b/>
          <w:color w:val="00188F"/>
        </w:rPr>
        <w:t>Use of SharePoint Online</w:t>
      </w:r>
    </w:p>
    <w:p w14:paraId="0BF2C947" w14:textId="7A591249" w:rsidR="00907F0E" w:rsidRDefault="00907F0E" w:rsidP="00907F0E">
      <w:pPr>
        <w:pStyle w:val="ProductList-Body"/>
      </w:pPr>
      <w:r w:rsidRPr="004919C8">
        <w:t>Rights to the SharePoint Online functionality provided with a Project Online Professional or Premium User</w:t>
      </w:r>
      <w:r w:rsidR="0056206C">
        <w:t xml:space="preserve"> </w:t>
      </w:r>
      <w:r w:rsidRPr="004919C8">
        <w:t>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69" w:name="_Toc29979206"/>
      <w:bookmarkStart w:id="170" w:name="_Toc59181899"/>
      <w:r w:rsidRPr="00E75EA3">
        <w:t>SharePoint Online</w:t>
      </w:r>
      <w:bookmarkEnd w:id="167"/>
      <w:bookmarkEnd w:id="168"/>
      <w:bookmarkEnd w:id="169"/>
      <w:bookmarkEnd w:id="170"/>
    </w:p>
    <w:p w14:paraId="4C8046E6" w14:textId="77777777" w:rsidR="0058636D" w:rsidRDefault="0058636D" w:rsidP="00866323">
      <w:pPr>
        <w:pStyle w:val="ProductList-Body"/>
        <w:rPr>
          <w:rFonts w:asciiTheme="majorHAnsi" w:hAnsiTheme="majorHAnsi"/>
          <w:sz w:val="16"/>
          <w:szCs w:val="16"/>
        </w:rPr>
        <w:sectPr w:rsidR="0058636D" w:rsidSect="002363A9">
          <w:type w:val="continuous"/>
          <w:pgSz w:w="12240" w:h="15840"/>
          <w:pgMar w:top="1440" w:right="720" w:bottom="1440" w:left="720" w:header="720" w:footer="720" w:gutter="0"/>
          <w:cols w:space="720"/>
          <w:titlePg/>
          <w:docGrid w:linePitch="360"/>
        </w:sectPr>
      </w:pPr>
    </w:p>
    <w:p w14:paraId="291CD63F" w14:textId="33C5F622"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59D1274C" w14:textId="61BA2EE4" w:rsidR="00581CDB" w:rsidRPr="00E75EA3" w:rsidRDefault="005B7124" w:rsidP="00197E12">
      <w:pPr>
        <w:pStyle w:val="ProductList-Body"/>
        <w:rPr>
          <w:b/>
          <w:color w:val="000000" w:themeColor="text1"/>
          <w:sz w:val="8"/>
          <w:szCs w:val="8"/>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in excess of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71" w:name="SkypeforBusinessOnline"/>
      <w:bookmarkStart w:id="172" w:name="_Toc487134045"/>
      <w:bookmarkStart w:id="173" w:name="_Toc29979207"/>
      <w:bookmarkStart w:id="174" w:name="_Toc59181900"/>
      <w:r w:rsidRPr="00E75EA3">
        <w:t xml:space="preserve">Skype for Business </w:t>
      </w:r>
      <w:r w:rsidR="0081293D" w:rsidRPr="00E75EA3">
        <w:t>Online</w:t>
      </w:r>
      <w:bookmarkEnd w:id="171"/>
      <w:bookmarkEnd w:id="172"/>
      <w:bookmarkEnd w:id="173"/>
      <w:bookmarkEnd w:id="174"/>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00E3CB1A" w14:textId="4D721DA6" w:rsidR="00913927"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75" w:name="OtherOnlineServices"/>
      <w:bookmarkStart w:id="176" w:name="_Toc487134047"/>
      <w:bookmarkStart w:id="177" w:name="_Toc29979208"/>
      <w:bookmarkStart w:id="178" w:name="_Toc59181901"/>
      <w:r w:rsidRPr="00E75EA3">
        <w:t>Other Online Services</w:t>
      </w:r>
      <w:bookmarkStart w:id="179" w:name="MicrosoftLearning"/>
      <w:bookmarkEnd w:id="175"/>
      <w:bookmarkEnd w:id="176"/>
      <w:bookmarkEnd w:id="177"/>
      <w:bookmarkEnd w:id="178"/>
    </w:p>
    <w:p w14:paraId="46B2C688" w14:textId="68DDA57C" w:rsidR="00DC029C" w:rsidRPr="00E34F6D" w:rsidRDefault="00DC029C" w:rsidP="00DC029C">
      <w:pPr>
        <w:pStyle w:val="ProductList-Offering2Heading"/>
        <w:outlineLvl w:val="2"/>
        <w:rPr>
          <w:b w:val="0"/>
          <w:color w:val="000000" w:themeColor="text1"/>
          <w:sz w:val="8"/>
          <w:szCs w:val="8"/>
        </w:rPr>
      </w:pPr>
      <w:bookmarkStart w:id="180" w:name="_Toc29979209"/>
      <w:bookmarkStart w:id="181" w:name="_Toc59181902"/>
      <w:bookmarkStart w:id="182" w:name="_Toc487134057"/>
      <w:bookmarkEnd w:id="179"/>
      <w:r w:rsidRPr="00E34F6D">
        <w:t xml:space="preserve">Microsoft Power </w:t>
      </w:r>
      <w:bookmarkEnd w:id="180"/>
      <w:r w:rsidR="00A1553C">
        <w:t>Platform</w:t>
      </w:r>
      <w:bookmarkEnd w:id="181"/>
    </w:p>
    <w:p w14:paraId="013680DC" w14:textId="77777777" w:rsidR="0032705E" w:rsidRPr="00BC567D" w:rsidRDefault="0032705E" w:rsidP="00FC2611">
      <w:pPr>
        <w:pStyle w:val="ProductList-Body"/>
        <w:rPr>
          <w:rFonts w:asciiTheme="majorHAnsi" w:hAnsi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BC567D" w14:paraId="0956EA85" w14:textId="77777777" w:rsidTr="00A707B6">
        <w:tc>
          <w:tcPr>
            <w:tcW w:w="5395" w:type="dxa"/>
          </w:tcPr>
          <w:p w14:paraId="240B3CAB"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Automate</w:t>
            </w:r>
          </w:p>
        </w:tc>
        <w:tc>
          <w:tcPr>
            <w:tcW w:w="5395" w:type="dxa"/>
          </w:tcPr>
          <w:p w14:paraId="5E233FE4"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BI Pro</w:t>
            </w:r>
          </w:p>
        </w:tc>
      </w:tr>
      <w:tr w:rsidR="00FC2611" w:rsidRPr="00BC567D" w14:paraId="5D2241A5" w14:textId="77777777" w:rsidTr="00A707B6">
        <w:tc>
          <w:tcPr>
            <w:tcW w:w="5395" w:type="dxa"/>
          </w:tcPr>
          <w:p w14:paraId="666F97E0"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Apps</w:t>
            </w:r>
          </w:p>
        </w:tc>
        <w:tc>
          <w:tcPr>
            <w:tcW w:w="5395" w:type="dxa"/>
          </w:tcPr>
          <w:p w14:paraId="622268FB"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BI Premium</w:t>
            </w:r>
          </w:p>
        </w:tc>
      </w:tr>
    </w:tbl>
    <w:p w14:paraId="574CE47D" w14:textId="77777777" w:rsidR="00634A14" w:rsidRPr="00634A14" w:rsidRDefault="00634A14" w:rsidP="00FC2611">
      <w:pPr>
        <w:pStyle w:val="ProductList-Body"/>
      </w:pPr>
    </w:p>
    <w:p w14:paraId="53773CBA" w14:textId="77777777" w:rsidR="00DC029C" w:rsidRPr="00E34F6D" w:rsidRDefault="00DC029C" w:rsidP="00DC029C">
      <w:pPr>
        <w:pStyle w:val="ProductList-ClauseHeading"/>
      </w:pPr>
      <w:r w:rsidRPr="00E34F6D">
        <w:t xml:space="preserve">Notices </w:t>
      </w:r>
    </w:p>
    <w:p w14:paraId="206185F0" w14:textId="77777777" w:rsidR="00DC029C"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32343774" w14:textId="77777777" w:rsidR="00965EC7" w:rsidRDefault="00965EC7" w:rsidP="00DC029C">
      <w:pPr>
        <w:pStyle w:val="ProductList-Body"/>
      </w:pPr>
    </w:p>
    <w:p w14:paraId="1A76DBF1" w14:textId="77777777" w:rsidR="00FE0F81" w:rsidRPr="00E35975" w:rsidRDefault="00FE0F81" w:rsidP="00FE0F81">
      <w:pPr>
        <w:pStyle w:val="ProductList-Body"/>
        <w:tabs>
          <w:tab w:val="clear" w:pos="158"/>
          <w:tab w:val="left" w:pos="360"/>
        </w:tabs>
        <w:rPr>
          <w:b/>
          <w:color w:val="00188F"/>
          <w:szCs w:val="18"/>
        </w:rPr>
      </w:pPr>
      <w:r w:rsidRPr="00E35975">
        <w:rPr>
          <w:b/>
          <w:color w:val="00188F"/>
          <w:szCs w:val="18"/>
        </w:rPr>
        <w:t>Microsoft Power BI</w:t>
      </w:r>
    </w:p>
    <w:p w14:paraId="3313D248" w14:textId="77777777" w:rsidR="00FE0F81" w:rsidRDefault="00FE0F81" w:rsidP="00367D3D">
      <w:pPr>
        <w:pStyle w:val="ProductList-ClauseHeading"/>
      </w:pPr>
    </w:p>
    <w:p w14:paraId="3B0EA5A2" w14:textId="77777777" w:rsidR="00367D3D" w:rsidRPr="00D03EA3" w:rsidRDefault="00367D3D" w:rsidP="003D6374">
      <w:pPr>
        <w:pStyle w:val="ProductList-ClauseHeading"/>
        <w:ind w:left="360"/>
      </w:pPr>
      <w:r w:rsidRPr="00D03EA3">
        <w:t>Definitions</w:t>
      </w:r>
    </w:p>
    <w:p w14:paraId="3BF4F96A" w14:textId="77777777" w:rsidR="00367D3D" w:rsidRDefault="00367D3D" w:rsidP="003D6374">
      <w:pPr>
        <w:pStyle w:val="ProductList-Body"/>
        <w:ind w:left="360"/>
        <w:rPr>
          <w:szCs w:val="18"/>
        </w:rPr>
      </w:pPr>
      <w:r>
        <w:rPr>
          <w:szCs w:val="18"/>
        </w:rPr>
        <w:t xml:space="preserve">“Customer Application” means an application or any set of applications that adds primary and significant functionality to the Embedded Capabilities and that is not primarily a substitute for any portion of </w:t>
      </w:r>
      <w:r w:rsidRPr="00733FB5">
        <w:rPr>
          <w:szCs w:val="18"/>
        </w:rPr>
        <w:t>Microsoft</w:t>
      </w:r>
      <w:r>
        <w:rPr>
          <w:szCs w:val="18"/>
        </w:rPr>
        <w:t xml:space="preserve"> Power BI services. </w:t>
      </w:r>
    </w:p>
    <w:p w14:paraId="588371E6" w14:textId="77777777" w:rsidR="00482591" w:rsidRDefault="00482591" w:rsidP="00FE0F81">
      <w:pPr>
        <w:pStyle w:val="ProductList-Body"/>
        <w:ind w:left="360"/>
        <w:rPr>
          <w:szCs w:val="18"/>
        </w:rPr>
      </w:pPr>
    </w:p>
    <w:p w14:paraId="40112EE0" w14:textId="77777777" w:rsidR="00367D3D" w:rsidRDefault="00367D3D" w:rsidP="003D6374">
      <w:pPr>
        <w:pStyle w:val="ProductList-Body"/>
        <w:ind w:left="360"/>
        <w:rPr>
          <w:szCs w:val="18"/>
        </w:rPr>
      </w:pPr>
      <w:r>
        <w:rPr>
          <w:szCs w:val="18"/>
        </w:rPr>
        <w:t xml:space="preserve">“Embedded Capabilities” means the Power BI APIs and embedded views for use by an application. </w:t>
      </w:r>
    </w:p>
    <w:p w14:paraId="6E401945" w14:textId="77777777" w:rsidR="00367D3D" w:rsidRDefault="00367D3D" w:rsidP="003D6374">
      <w:pPr>
        <w:pStyle w:val="ProductList-Body"/>
        <w:ind w:left="360"/>
        <w:rPr>
          <w:szCs w:val="18"/>
        </w:rPr>
      </w:pPr>
    </w:p>
    <w:p w14:paraId="2C165A5D" w14:textId="77777777" w:rsidR="00367D3D" w:rsidRPr="00D03EA3" w:rsidRDefault="00367D3D" w:rsidP="003D6374">
      <w:pPr>
        <w:pStyle w:val="ProductList-ClauseHeading"/>
        <w:ind w:left="360"/>
      </w:pPr>
      <w:r w:rsidRPr="00D03EA3">
        <w:t>Hosting Exception for Embedded Capabilities</w:t>
      </w:r>
    </w:p>
    <w:p w14:paraId="709563A5" w14:textId="61F5777D" w:rsidR="00367D3D" w:rsidRDefault="00367D3D" w:rsidP="003D6374">
      <w:pPr>
        <w:pStyle w:val="ProductList-Body"/>
        <w:ind w:left="360"/>
        <w:rPr>
          <w:szCs w:val="18"/>
        </w:rPr>
      </w:pPr>
      <w:r>
        <w:rPr>
          <w:szCs w:val="18"/>
        </w:rPr>
        <w:t xml:space="preserve">Customer may create and maintain a Customer Application and, despite anything to the contrary in </w:t>
      </w:r>
      <w:r w:rsidR="00007879">
        <w:rPr>
          <w:szCs w:val="18"/>
        </w:rPr>
        <w:t>the 21Vianet Customer Agreement</w:t>
      </w:r>
      <w:r>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Application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Pr>
          <w:szCs w:val="18"/>
        </w:rPr>
        <w:t xml:space="preserve">the 21Vianet </w:t>
      </w:r>
      <w:r w:rsidR="00056AE1">
        <w:rPr>
          <w:szCs w:val="18"/>
        </w:rPr>
        <w:t xml:space="preserve">Customer Agreement </w:t>
      </w:r>
      <w:r>
        <w:rPr>
          <w:szCs w:val="18"/>
        </w:rPr>
        <w:t>are met by that use.</w:t>
      </w:r>
    </w:p>
    <w:p w14:paraId="2E1CA42F" w14:textId="77777777" w:rsidR="00367D3D" w:rsidRDefault="00367D3D" w:rsidP="003D6374">
      <w:pPr>
        <w:pStyle w:val="ProductList-Body"/>
        <w:ind w:left="360"/>
        <w:rPr>
          <w:szCs w:val="18"/>
        </w:rPr>
      </w:pPr>
    </w:p>
    <w:p w14:paraId="1BD360A4" w14:textId="77777777" w:rsidR="00367D3D" w:rsidRPr="00D03EA3" w:rsidRDefault="00367D3D" w:rsidP="003D6374">
      <w:pPr>
        <w:pStyle w:val="ProductList-ClauseHeading"/>
        <w:ind w:left="360"/>
      </w:pPr>
      <w:r w:rsidRPr="00D03EA3">
        <w:t>Limitations</w:t>
      </w:r>
    </w:p>
    <w:p w14:paraId="172F2496" w14:textId="77777777" w:rsidR="00367D3D" w:rsidRDefault="00367D3D" w:rsidP="003D6374">
      <w:pPr>
        <w:pStyle w:val="ProductList-Body"/>
        <w:ind w:left="360"/>
        <w:rPr>
          <w:szCs w:val="18"/>
        </w:rPr>
      </w:pPr>
      <w:r>
        <w:rPr>
          <w:szCs w:val="18"/>
        </w:rPr>
        <w:t>Customer may not</w:t>
      </w:r>
    </w:p>
    <w:p w14:paraId="069B3A08" w14:textId="77777777" w:rsidR="00367D3D" w:rsidRDefault="00367D3D" w:rsidP="00201184">
      <w:pPr>
        <w:pStyle w:val="ProductList-Body"/>
        <w:numPr>
          <w:ilvl w:val="0"/>
          <w:numId w:val="16"/>
        </w:numPr>
        <w:ind w:left="990" w:hanging="270"/>
        <w:rPr>
          <w:szCs w:val="18"/>
        </w:rPr>
      </w:pPr>
      <w:r>
        <w:rPr>
          <w:szCs w:val="18"/>
        </w:rPr>
        <w:t>resell or redistribute the Microsoft Power BI services, or</w:t>
      </w:r>
    </w:p>
    <w:p w14:paraId="0C0DE67A" w14:textId="77777777" w:rsidR="00367D3D" w:rsidRDefault="00367D3D" w:rsidP="00201184">
      <w:pPr>
        <w:pStyle w:val="ProductList-Body"/>
        <w:numPr>
          <w:ilvl w:val="0"/>
          <w:numId w:val="16"/>
        </w:numPr>
        <w:ind w:left="990" w:hanging="270"/>
        <w:rPr>
          <w:szCs w:val="18"/>
        </w:rPr>
      </w:pPr>
      <w:r>
        <w:rPr>
          <w:szCs w:val="18"/>
        </w:rPr>
        <w:t xml:space="preserve">allow multiple users to directly or indirectly access any Microsoft Power BI feature that is made available on a per user basis. </w:t>
      </w:r>
    </w:p>
    <w:p w14:paraId="47477E40" w14:textId="77777777" w:rsidR="00CB654C" w:rsidRDefault="00CB654C" w:rsidP="003D6374">
      <w:pPr>
        <w:pStyle w:val="ProductList-Body"/>
        <w:ind w:left="360"/>
        <w:rPr>
          <w:szCs w:val="18"/>
        </w:rPr>
      </w:pPr>
    </w:p>
    <w:p w14:paraId="648E0FF3" w14:textId="77777777" w:rsidR="00367D3D" w:rsidRPr="00D03EA3" w:rsidRDefault="00367D3D" w:rsidP="003D6374">
      <w:pPr>
        <w:pStyle w:val="ProductList-ClauseHeading"/>
        <w:ind w:left="360"/>
      </w:pPr>
      <w:r w:rsidRPr="00D03EA3">
        <w:lastRenderedPageBreak/>
        <w:t xml:space="preserve">Access without a User SL </w:t>
      </w:r>
    </w:p>
    <w:p w14:paraId="3906C50E" w14:textId="44FFA328" w:rsidR="00367D3D" w:rsidRDefault="00367D3D" w:rsidP="003D6374">
      <w:pPr>
        <w:pStyle w:val="ProductList-Body"/>
        <w:ind w:left="360"/>
        <w:rPr>
          <w:szCs w:val="18"/>
        </w:rPr>
      </w:pPr>
      <w:r>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D05528" w:rsidRDefault="00F64C93" w:rsidP="003D6374">
      <w:pPr>
        <w:pStyle w:val="ProductList-Body"/>
        <w:ind w:left="360"/>
      </w:pPr>
    </w:p>
    <w:p w14:paraId="34A55C01" w14:textId="77777777" w:rsidR="00DC029C" w:rsidRPr="00E34F6D" w:rsidRDefault="00DC029C" w:rsidP="003D6374">
      <w:pPr>
        <w:pStyle w:val="ProductList-ClauseHeading"/>
        <w:ind w:left="360"/>
      </w:pPr>
      <w:r w:rsidRPr="00E34F6D">
        <w:t>Publish to Web</w:t>
      </w:r>
    </w:p>
    <w:p w14:paraId="46C7678F" w14:textId="2A63E723" w:rsidR="00DC029C" w:rsidRDefault="00DC029C" w:rsidP="003D6374">
      <w:pPr>
        <w:pStyle w:val="ProductList-Body"/>
        <w:ind w:left="360"/>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Default="00561DB0" w:rsidP="003D6374">
      <w:pPr>
        <w:pStyle w:val="ProductList-Body"/>
        <w:ind w:left="360"/>
      </w:pPr>
    </w:p>
    <w:p w14:paraId="540A135F" w14:textId="77777777" w:rsidR="004350F6" w:rsidRPr="00E35975" w:rsidRDefault="004350F6" w:rsidP="004350F6">
      <w:pPr>
        <w:pStyle w:val="ProductList-Body"/>
        <w:tabs>
          <w:tab w:val="clear" w:pos="158"/>
          <w:tab w:val="left" w:pos="360"/>
        </w:tabs>
        <w:spacing w:after="240"/>
        <w:rPr>
          <w:b/>
          <w:color w:val="00188F"/>
          <w:szCs w:val="18"/>
        </w:rPr>
      </w:pPr>
      <w:bookmarkStart w:id="183" w:name="_Hlk35950309"/>
      <w:r w:rsidRPr="00E35975">
        <w:rPr>
          <w:b/>
          <w:color w:val="00188F"/>
          <w:szCs w:val="18"/>
        </w:rPr>
        <w:t>Microsoft Power</w:t>
      </w:r>
      <w:r>
        <w:rPr>
          <w:b/>
          <w:color w:val="00188F"/>
          <w:szCs w:val="18"/>
        </w:rPr>
        <w:t xml:space="preserve"> Apps</w:t>
      </w:r>
    </w:p>
    <w:p w14:paraId="604F7B91" w14:textId="77777777" w:rsidR="004350F6" w:rsidRDefault="004350F6" w:rsidP="004350F6">
      <w:pPr>
        <w:pStyle w:val="ProductList-Body"/>
        <w:tabs>
          <w:tab w:val="clear" w:pos="158"/>
        </w:tabs>
        <w:ind w:left="360"/>
        <w:rPr>
          <w:b/>
          <w:color w:val="0072C6"/>
          <w:szCs w:val="18"/>
        </w:rPr>
      </w:pPr>
      <w:r>
        <w:rPr>
          <w:b/>
          <w:color w:val="0072C6"/>
          <w:szCs w:val="18"/>
        </w:rPr>
        <w:t>Restricted Entities</w:t>
      </w:r>
    </w:p>
    <w:p w14:paraId="5F824EF7" w14:textId="5DE30B4D" w:rsidR="004350F6" w:rsidRDefault="004350F6" w:rsidP="003D6374">
      <w:pPr>
        <w:pStyle w:val="ProductList-Body"/>
        <w:tabs>
          <w:tab w:val="clear" w:pos="158"/>
        </w:tabs>
        <w:ind w:left="360"/>
      </w:pPr>
      <w:r w:rsidRPr="005A5C60">
        <w:t>Customer may not create, modify, or delete any</w:t>
      </w:r>
      <w:r>
        <w:t xml:space="preserve"> data from</w:t>
      </w:r>
      <w:r w:rsidRPr="005A5C60">
        <w:t xml:space="preserve"> entities of the type designated as “restricted” in product documentation at </w:t>
      </w:r>
      <w:hyperlink r:id="rId39" w:history="1">
        <w:r>
          <w:rPr>
            <w:rStyle w:val="Hyperlink"/>
          </w:rPr>
          <w:t>https://docs.microsoft.com/en-us/powerapps/maker/common-data-service/data-platform-restricted-entities</w:t>
        </w:r>
      </w:hyperlink>
      <w:r w:rsidRPr="005A5C60">
        <w:t>.</w:t>
      </w:r>
      <w:r>
        <w:t xml:space="preserve"> </w:t>
      </w:r>
      <w:r w:rsidRPr="005A5C60">
        <w:t>Customer has read-only access to such restricted entities.</w:t>
      </w:r>
    </w:p>
    <w:p w14:paraId="628E5C3E" w14:textId="77777777" w:rsidR="00100403" w:rsidRDefault="00100403" w:rsidP="003D6374">
      <w:pPr>
        <w:pStyle w:val="ProductList-Body"/>
        <w:tabs>
          <w:tab w:val="clear" w:pos="158"/>
        </w:tabs>
        <w:ind w:left="360"/>
      </w:pPr>
    </w:p>
    <w:p w14:paraId="61BE190B" w14:textId="77777777" w:rsidR="00100403" w:rsidRPr="00AE788E" w:rsidRDefault="00100403" w:rsidP="008D4792">
      <w:pPr>
        <w:pStyle w:val="ProductList-Body"/>
        <w:ind w:left="360"/>
        <w:rPr>
          <w:b/>
          <w:color w:val="0072C6"/>
          <w:szCs w:val="18"/>
        </w:rPr>
      </w:pPr>
      <w:r w:rsidRPr="00AE788E">
        <w:rPr>
          <w:b/>
          <w:color w:val="0072C6"/>
          <w:szCs w:val="18"/>
        </w:rPr>
        <w:t>Non-Restricted Entities</w:t>
      </w:r>
    </w:p>
    <w:p w14:paraId="67A50504" w14:textId="412FFFE2" w:rsidR="007E6AB7" w:rsidRDefault="00100403" w:rsidP="008D4792">
      <w:pPr>
        <w:pStyle w:val="ProductList-Body"/>
        <w:ind w:left="360"/>
      </w:pPr>
      <w:r w:rsidRPr="00AE788E">
        <w:rPr>
          <w:szCs w:val="18"/>
        </w:rPr>
        <w:t xml:space="preserve">Users with a Power Apps license may create, read, update, or delete any data from entities of the type that are not designated as “restricted” in product documentation at </w:t>
      </w:r>
      <w:hyperlink r:id="rId40" w:history="1">
        <w:r w:rsidRPr="00AE788E">
          <w:rPr>
            <w:rStyle w:val="Hyperlink"/>
          </w:rPr>
          <w:t>https://go.microsoft.com/fwlink/?linkid=868812</w:t>
        </w:r>
      </w:hyperlink>
      <w:r w:rsidRPr="00AE788E">
        <w:rPr>
          <w:szCs w:val="18"/>
        </w:rPr>
        <w:t>.</w:t>
      </w:r>
    </w:p>
    <w:bookmarkEnd w:id="183"/>
    <w:p w14:paraId="02D1454C" w14:textId="77777777" w:rsidR="00397CB8" w:rsidRPr="004D4C3B" w:rsidRDefault="00397CB8" w:rsidP="00EE35EC">
      <w:pPr>
        <w:rPr>
          <w:rFonts w:asciiTheme="majorHAnsi" w:hAnsiTheme="majorHAnsi"/>
          <w:b/>
          <w:sz w:val="18"/>
          <w:szCs w:val="18"/>
          <w:lang w:eastAsia="zh-CN"/>
        </w:rPr>
      </w:pPr>
    </w:p>
    <w:p w14:paraId="7832E7AD" w14:textId="77777777" w:rsidR="00B93152" w:rsidRPr="00AE788E" w:rsidRDefault="00B93152" w:rsidP="00B93152">
      <w:pPr>
        <w:pStyle w:val="ProductList-Offering2Heading"/>
        <w:outlineLvl w:val="2"/>
      </w:pPr>
      <w:bookmarkStart w:id="184" w:name="_Toc41399007"/>
      <w:bookmarkStart w:id="185" w:name="_Toc59181903"/>
      <w:r w:rsidRPr="00AE788E">
        <w:t>Microsoft Intune</w:t>
      </w:r>
      <w:bookmarkEnd w:id="184"/>
      <w:bookmarkEnd w:id="185"/>
      <w:r w:rsidRPr="00AE788E">
        <w:t xml:space="preserve"> </w:t>
      </w:r>
    </w:p>
    <w:p w14:paraId="53EEDA39" w14:textId="77777777" w:rsidR="00B93152" w:rsidRPr="00AE788E" w:rsidRDefault="00B93152" w:rsidP="00B93152">
      <w:pPr>
        <w:pStyle w:val="ProductList-Body"/>
        <w:rPr>
          <w:rFonts w:asciiTheme="majorHAnsi" w:hAnsiTheme="majorHAnsi"/>
          <w:sz w:val="16"/>
          <w:szCs w:val="16"/>
        </w:rPr>
      </w:pPr>
      <w:r w:rsidRPr="00AE788E">
        <w:rPr>
          <w:rFonts w:asciiTheme="majorHAnsi" w:hAnsiTheme="majorHAnsi"/>
          <w:sz w:val="16"/>
          <w:szCs w:val="16"/>
        </w:rPr>
        <w:t>Microsoft Intune (per user)</w:t>
      </w:r>
    </w:p>
    <w:p w14:paraId="0D3698A6" w14:textId="77777777" w:rsidR="00B93152" w:rsidRPr="00AE788E" w:rsidRDefault="00B93152" w:rsidP="00B93152">
      <w:pPr>
        <w:pStyle w:val="ProductList-Body"/>
        <w:rPr>
          <w:rFonts w:asciiTheme="majorHAnsi" w:hAnsiTheme="majorHAnsi"/>
          <w:sz w:val="16"/>
          <w:szCs w:val="16"/>
        </w:rPr>
      </w:pPr>
      <w:r w:rsidRPr="00AE788E">
        <w:rPr>
          <w:rFonts w:asciiTheme="majorHAnsi" w:hAnsiTheme="majorHAnsi"/>
          <w:sz w:val="16"/>
          <w:szCs w:val="16"/>
        </w:rPr>
        <w:t>Microsoft Intune for Devices</w:t>
      </w:r>
    </w:p>
    <w:p w14:paraId="028AC6EA" w14:textId="77777777" w:rsidR="00B93152" w:rsidRPr="00AE788E"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A8327A" w:rsidRDefault="00B93152" w:rsidP="00B93152">
      <w:pPr>
        <w:pStyle w:val="ProductList-Body"/>
        <w:tabs>
          <w:tab w:val="clear" w:pos="158"/>
          <w:tab w:val="left" w:pos="180"/>
        </w:tabs>
        <w:rPr>
          <w:b/>
          <w:color w:val="00188F"/>
        </w:rPr>
      </w:pPr>
      <w:r w:rsidRPr="00AE788E">
        <w:rPr>
          <w:b/>
          <w:color w:val="00188F"/>
        </w:rPr>
        <w:t>Manage Devices and Applications</w:t>
      </w:r>
    </w:p>
    <w:p w14:paraId="3F985204" w14:textId="77777777" w:rsidR="00B93152" w:rsidRPr="00AE788E" w:rsidRDefault="00B93152" w:rsidP="00B93152">
      <w:pPr>
        <w:pStyle w:val="ProductList-Body"/>
        <w:tabs>
          <w:tab w:val="clear" w:pos="158"/>
          <w:tab w:val="left" w:pos="180"/>
        </w:tabs>
      </w:pPr>
      <w:r w:rsidRPr="00AE788E">
        <w:t>Each User to whom Customer assigns a User SL may access and use the Online Services and related software to manage applications and up to fifteen devices. Management of a device accessed by more than one user requires a User SL for each user.</w:t>
      </w:r>
    </w:p>
    <w:p w14:paraId="518F3054" w14:textId="77777777" w:rsidR="00B93152" w:rsidRPr="00AE788E" w:rsidRDefault="00B93152" w:rsidP="00B93152">
      <w:pPr>
        <w:pStyle w:val="ProductList-Body"/>
        <w:tabs>
          <w:tab w:val="clear" w:pos="158"/>
          <w:tab w:val="left" w:pos="180"/>
        </w:tabs>
      </w:pPr>
    </w:p>
    <w:p w14:paraId="7D3DEE4A" w14:textId="77777777" w:rsidR="00B93152" w:rsidRPr="00AE788E" w:rsidRDefault="00B93152" w:rsidP="00B93152">
      <w:pPr>
        <w:pStyle w:val="ProductList-Body"/>
        <w:rPr>
          <w:b/>
          <w:bCs/>
          <w:color w:val="00188F"/>
        </w:rPr>
      </w:pPr>
      <w:r w:rsidRPr="00AE788E">
        <w:rPr>
          <w:b/>
          <w:bCs/>
          <w:color w:val="00188F"/>
        </w:rPr>
        <w:t>Microsoft Intune for Devices</w:t>
      </w:r>
    </w:p>
    <w:p w14:paraId="4BEB7CAD" w14:textId="77777777" w:rsidR="00B93152" w:rsidRPr="00A8327A" w:rsidRDefault="00B93152" w:rsidP="00B93152">
      <w:pPr>
        <w:pStyle w:val="ProductList-Body"/>
        <w:tabs>
          <w:tab w:val="clear" w:pos="158"/>
          <w:tab w:val="left" w:pos="180"/>
        </w:tabs>
      </w:pPr>
      <w:r w:rsidRPr="00AE788E">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186" w:name="_Hlk521486116"/>
      <w:r w:rsidRPr="00AE788E">
        <w:t>Applications that are typically mapped to specific users, such as Outlook and OneDrive, may not be used under this service.</w:t>
      </w:r>
      <w:bookmarkEnd w:id="186"/>
    </w:p>
    <w:p w14:paraId="0EB986CF" w14:textId="77777777" w:rsidR="00CE516A" w:rsidRPr="003D6374" w:rsidRDefault="00CE516A">
      <w:pPr>
        <w:rPr>
          <w:rFonts w:asciiTheme="majorHAnsi" w:hAnsiTheme="majorHAnsi"/>
          <w:b/>
          <w:sz w:val="40"/>
        </w:rPr>
      </w:pPr>
      <w:r w:rsidRPr="003D6374">
        <w:br w:type="page"/>
      </w:r>
    </w:p>
    <w:p w14:paraId="36ABA4B9" w14:textId="56DAF6A2" w:rsidR="00844DB9" w:rsidRPr="00E75EA3" w:rsidRDefault="00844DB9" w:rsidP="00844DB9">
      <w:pPr>
        <w:pStyle w:val="ProductList-SectionHeading"/>
        <w:outlineLvl w:val="0"/>
      </w:pPr>
      <w:bookmarkStart w:id="187" w:name="_Toc29979210"/>
      <w:bookmarkStart w:id="188" w:name="_Toc59181904"/>
      <w:r w:rsidRPr="00E75EA3">
        <w:lastRenderedPageBreak/>
        <w:t>21Vianet Online Services Product Availability</w:t>
      </w:r>
      <w:r w:rsidR="0024574B">
        <w:t xml:space="preserve"> (OSPA</w:t>
      </w:r>
      <w:r w:rsidR="00953E88">
        <w:t xml:space="preserve"> Only</w:t>
      </w:r>
      <w:r w:rsidR="0024574B">
        <w:t>)</w:t>
      </w:r>
      <w:bookmarkEnd w:id="187"/>
      <w:bookmarkEnd w:id="188"/>
    </w:p>
    <w:p w14:paraId="71DB0BD8" w14:textId="3A7444BD" w:rsidR="00844DB9" w:rsidRPr="00E75EA3" w:rsidRDefault="00844DB9" w:rsidP="00844DB9">
      <w:pPr>
        <w:pStyle w:val="ProductList-SubSubSectionHeading"/>
        <w:outlineLvl w:val="1"/>
      </w:pPr>
      <w:bookmarkStart w:id="189" w:name="_Toc29979211"/>
      <w:bookmarkStart w:id="190" w:name="_Toc59181905"/>
      <w:r w:rsidRPr="00E75EA3">
        <w:t>Microsoft Azure</w:t>
      </w:r>
      <w:bookmarkEnd w:id="189"/>
      <w:bookmarkEnd w:id="190"/>
    </w:p>
    <w:p w14:paraId="7B6257F9" w14:textId="3DC277A2"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1"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91" w:name="_Toc29979212"/>
      <w:bookmarkStart w:id="192" w:name="_Toc59181906"/>
      <w:r w:rsidRPr="00727043">
        <w:t xml:space="preserve">Microsoft </w:t>
      </w:r>
      <w:r w:rsidR="00B17FD5" w:rsidRPr="00727043">
        <w:t>Dynamics 365</w:t>
      </w:r>
      <w:bookmarkEnd w:id="191"/>
      <w:bookmarkEnd w:id="192"/>
    </w:p>
    <w:p w14:paraId="6E3AA53E" w14:textId="77777777" w:rsidR="00B17FD5" w:rsidRDefault="00B17FD5" w:rsidP="00B17FD5">
      <w:pPr>
        <w:pStyle w:val="ProductList-Body"/>
      </w:pPr>
    </w:p>
    <w:p w14:paraId="5646EC3C" w14:textId="21A35048" w:rsidR="000A5BE2"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6251D8">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6251D8">
        <w:trPr>
          <w:trHeight w:val="3571"/>
          <w:jc w:val="center"/>
        </w:trPr>
        <w:tc>
          <w:tcPr>
            <w:tcW w:w="5570" w:type="dxa"/>
            <w:tcBorders>
              <w:top w:val="single" w:sz="8" w:space="0" w:color="auto"/>
              <w:left w:val="single" w:sz="8" w:space="0" w:color="auto"/>
              <w:bottom w:val="single" w:sz="4" w:space="0" w:color="auto"/>
              <w:right w:val="single" w:sz="8" w:space="0" w:color="auto"/>
            </w:tcBorders>
            <w:vAlign w:val="center"/>
          </w:tcPr>
          <w:p w14:paraId="155BADFA" w14:textId="77777777" w:rsidR="00B17FD5" w:rsidRDefault="00B17FD5" w:rsidP="00201184">
            <w:pPr>
              <w:numPr>
                <w:ilvl w:val="0"/>
                <w:numId w:val="5"/>
              </w:numPr>
              <w:spacing w:after="0" w:line="240" w:lineRule="auto"/>
              <w:rPr>
                <w:rFonts w:cs="Tahoma"/>
                <w:sz w:val="18"/>
                <w:szCs w:val="18"/>
              </w:rPr>
            </w:pPr>
            <w:r w:rsidRPr="0034313D">
              <w:rPr>
                <w:rFonts w:cs="Tahoma"/>
                <w:sz w:val="18"/>
                <w:szCs w:val="18"/>
              </w:rPr>
              <w:t xml:space="preserve">Customer Engagement: </w:t>
            </w:r>
          </w:p>
          <w:p w14:paraId="78E4A260" w14:textId="0343157F" w:rsidR="00B17FD5" w:rsidRDefault="00B17FD5" w:rsidP="00201184">
            <w:pPr>
              <w:numPr>
                <w:ilvl w:val="1"/>
                <w:numId w:val="5"/>
              </w:numPr>
              <w:spacing w:after="0" w:line="240" w:lineRule="auto"/>
              <w:rPr>
                <w:rFonts w:cs="Tahoma"/>
                <w:sz w:val="18"/>
                <w:szCs w:val="18"/>
              </w:rPr>
            </w:pPr>
            <w:r w:rsidRPr="0034313D">
              <w:rPr>
                <w:rFonts w:cs="Tahoma"/>
                <w:sz w:val="18"/>
                <w:szCs w:val="18"/>
              </w:rPr>
              <w:t xml:space="preserve">Dynamics 365 Customer Service </w:t>
            </w:r>
          </w:p>
          <w:p w14:paraId="76364444" w14:textId="7B47B0C7" w:rsidR="00B17FD5" w:rsidRDefault="00B17FD5" w:rsidP="00201184">
            <w:pPr>
              <w:numPr>
                <w:ilvl w:val="1"/>
                <w:numId w:val="5"/>
              </w:numPr>
              <w:spacing w:after="0" w:line="240" w:lineRule="auto"/>
              <w:rPr>
                <w:rFonts w:cs="Tahoma"/>
                <w:sz w:val="18"/>
                <w:szCs w:val="18"/>
              </w:rPr>
            </w:pPr>
            <w:r w:rsidRPr="0034313D">
              <w:rPr>
                <w:rFonts w:cs="Tahoma"/>
                <w:sz w:val="18"/>
                <w:szCs w:val="18"/>
              </w:rPr>
              <w:t>Dynamics 365</w:t>
            </w:r>
            <w:r w:rsidR="006A6972">
              <w:rPr>
                <w:rFonts w:cs="Tahoma"/>
                <w:sz w:val="18"/>
                <w:szCs w:val="18"/>
              </w:rPr>
              <w:t xml:space="preserve"> </w:t>
            </w:r>
            <w:r w:rsidRPr="0034313D">
              <w:rPr>
                <w:rFonts w:cs="Tahoma"/>
                <w:sz w:val="18"/>
                <w:szCs w:val="18"/>
              </w:rPr>
              <w:t xml:space="preserve">Sales </w:t>
            </w:r>
          </w:p>
          <w:p w14:paraId="1AE5ED9A" w14:textId="6C746663" w:rsidR="00B17FD5" w:rsidRDefault="00B17FD5" w:rsidP="00201184">
            <w:pPr>
              <w:numPr>
                <w:ilvl w:val="1"/>
                <w:numId w:val="5"/>
              </w:numPr>
              <w:spacing w:after="0" w:line="240" w:lineRule="auto"/>
              <w:rPr>
                <w:rFonts w:cs="Tahoma"/>
                <w:sz w:val="18"/>
                <w:szCs w:val="18"/>
              </w:rPr>
            </w:pPr>
            <w:r w:rsidRPr="0034313D">
              <w:rPr>
                <w:rFonts w:cs="Tahoma"/>
                <w:sz w:val="18"/>
                <w:szCs w:val="18"/>
              </w:rPr>
              <w:t>Dynamics 365 Field Service</w:t>
            </w:r>
          </w:p>
          <w:p w14:paraId="7FE9741B" w14:textId="45B1980E" w:rsidR="00B17FD5" w:rsidRPr="00AD67CD" w:rsidRDefault="00B17FD5" w:rsidP="00201184">
            <w:pPr>
              <w:pStyle w:val="ListParagraph"/>
              <w:numPr>
                <w:ilvl w:val="0"/>
                <w:numId w:val="5"/>
              </w:numPr>
              <w:rPr>
                <w:rFonts w:cs="Tahoma"/>
                <w:sz w:val="18"/>
                <w:szCs w:val="18"/>
              </w:rPr>
            </w:pPr>
            <w:r w:rsidRPr="00A43C9D">
              <w:rPr>
                <w:rFonts w:cs="Tahoma"/>
                <w:sz w:val="18"/>
                <w:szCs w:val="18"/>
              </w:rPr>
              <w:t>Unified Operations:</w:t>
            </w:r>
          </w:p>
          <w:p w14:paraId="798013E6" w14:textId="468F1867" w:rsidR="006F08BD" w:rsidRPr="009906FA" w:rsidRDefault="003459F0" w:rsidP="00201184">
            <w:pPr>
              <w:pStyle w:val="ListParagraph"/>
              <w:numPr>
                <w:ilvl w:val="1"/>
                <w:numId w:val="5"/>
              </w:numPr>
              <w:rPr>
                <w:rFonts w:cs="Tahoma"/>
                <w:sz w:val="18"/>
                <w:szCs w:val="18"/>
              </w:rPr>
            </w:pPr>
            <w:r>
              <w:rPr>
                <w:rFonts w:hint="eastAsia"/>
                <w:sz w:val="18"/>
                <w:szCs w:val="18"/>
              </w:rPr>
              <w:t xml:space="preserve">Dynamics 365 </w:t>
            </w:r>
            <w:r w:rsidR="00272342">
              <w:rPr>
                <w:rFonts w:ascii="DengXian" w:eastAsia="DengXian" w:hAnsi="DengXian"/>
                <w:sz w:val="18"/>
                <w:szCs w:val="18"/>
              </w:rPr>
              <w:t>Finance</w:t>
            </w:r>
          </w:p>
          <w:p w14:paraId="77576A37" w14:textId="34340DBD" w:rsidR="003459F0" w:rsidRPr="00291FE4" w:rsidRDefault="003459F0" w:rsidP="00201184">
            <w:pPr>
              <w:pStyle w:val="ListParagraph"/>
              <w:numPr>
                <w:ilvl w:val="1"/>
                <w:numId w:val="5"/>
              </w:numPr>
              <w:rPr>
                <w:rFonts w:cs="Tahoma"/>
                <w:sz w:val="18"/>
                <w:szCs w:val="18"/>
              </w:rPr>
            </w:pPr>
            <w:r>
              <w:rPr>
                <w:rFonts w:hint="eastAsia"/>
                <w:sz w:val="18"/>
                <w:szCs w:val="18"/>
              </w:rPr>
              <w:t xml:space="preserve">Dynamics 365 </w:t>
            </w:r>
            <w:r w:rsidR="00EE7E32">
              <w:rPr>
                <w:sz w:val="18"/>
                <w:szCs w:val="18"/>
              </w:rPr>
              <w:t>Supply Chain Management</w:t>
            </w:r>
          </w:p>
        </w:tc>
        <w:tc>
          <w:tcPr>
            <w:tcW w:w="5220" w:type="dxa"/>
            <w:tcBorders>
              <w:top w:val="single" w:sz="8" w:space="0" w:color="auto"/>
              <w:left w:val="single" w:sz="8" w:space="0" w:color="auto"/>
              <w:bottom w:val="single" w:sz="4" w:space="0" w:color="auto"/>
              <w:right w:val="single" w:sz="8" w:space="0" w:color="auto"/>
            </w:tcBorders>
          </w:tcPr>
          <w:p w14:paraId="2F953234" w14:textId="2C567B5F" w:rsidR="0082014E" w:rsidRPr="002F7D52" w:rsidRDefault="00B17FD5" w:rsidP="00201184">
            <w:pPr>
              <w:numPr>
                <w:ilvl w:val="0"/>
                <w:numId w:val="5"/>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255D6463" w14:textId="4BFFE13A" w:rsidR="0082014E" w:rsidRPr="009906FA" w:rsidRDefault="0082014E" w:rsidP="00201184">
            <w:pPr>
              <w:numPr>
                <w:ilvl w:val="1"/>
                <w:numId w:val="5"/>
              </w:numPr>
              <w:spacing w:before="120" w:after="0" w:line="240" w:lineRule="auto"/>
              <w:rPr>
                <w:rFonts w:cs="Tahoma"/>
                <w:sz w:val="18"/>
                <w:szCs w:val="18"/>
              </w:rPr>
            </w:pPr>
            <w:r w:rsidRPr="009906FA">
              <w:rPr>
                <w:sz w:val="18"/>
                <w:szCs w:val="18"/>
              </w:rPr>
              <w:t xml:space="preserve">Dynamics 365 Sales </w:t>
            </w:r>
            <w:r w:rsidR="00EE7E32">
              <w:rPr>
                <w:sz w:val="18"/>
                <w:szCs w:val="18"/>
              </w:rPr>
              <w:t>A</w:t>
            </w:r>
            <w:r w:rsidRPr="009906FA">
              <w:rPr>
                <w:sz w:val="18"/>
                <w:szCs w:val="18"/>
              </w:rPr>
              <w:t xml:space="preserve">ttach </w:t>
            </w:r>
          </w:p>
          <w:p w14:paraId="0AE0F1F9" w14:textId="1B01AA9C" w:rsidR="0082014E" w:rsidRPr="009906FA" w:rsidRDefault="0082014E" w:rsidP="00201184">
            <w:pPr>
              <w:numPr>
                <w:ilvl w:val="1"/>
                <w:numId w:val="5"/>
              </w:numPr>
              <w:spacing w:before="120" w:after="0" w:line="240" w:lineRule="auto"/>
              <w:rPr>
                <w:sz w:val="18"/>
                <w:szCs w:val="18"/>
              </w:rPr>
            </w:pPr>
            <w:r>
              <w:rPr>
                <w:sz w:val="18"/>
                <w:szCs w:val="18"/>
              </w:rPr>
              <w:t xml:space="preserve">Dynamics 365 Customer Service </w:t>
            </w:r>
            <w:r w:rsidR="00CF624D">
              <w:rPr>
                <w:sz w:val="18"/>
                <w:szCs w:val="18"/>
              </w:rPr>
              <w:t>A</w:t>
            </w:r>
            <w:r>
              <w:rPr>
                <w:sz w:val="18"/>
                <w:szCs w:val="18"/>
              </w:rPr>
              <w:t>ttach</w:t>
            </w:r>
            <w:r w:rsidR="00CF624D">
              <w:rPr>
                <w:sz w:val="18"/>
                <w:szCs w:val="18"/>
              </w:rPr>
              <w:t xml:space="preserve"> </w:t>
            </w:r>
          </w:p>
          <w:p w14:paraId="72AFA649" w14:textId="29FADB8B" w:rsidR="0082014E" w:rsidRPr="009906FA" w:rsidRDefault="0082014E" w:rsidP="00201184">
            <w:pPr>
              <w:numPr>
                <w:ilvl w:val="1"/>
                <w:numId w:val="5"/>
              </w:numPr>
              <w:spacing w:before="120" w:after="0" w:line="240" w:lineRule="auto"/>
              <w:rPr>
                <w:sz w:val="18"/>
                <w:szCs w:val="18"/>
              </w:rPr>
            </w:pPr>
            <w:r>
              <w:rPr>
                <w:sz w:val="18"/>
                <w:szCs w:val="18"/>
              </w:rPr>
              <w:t>Dynamics 365 F</w:t>
            </w:r>
            <w:r w:rsidRPr="009906FA">
              <w:rPr>
                <w:sz w:val="18"/>
                <w:szCs w:val="18"/>
              </w:rPr>
              <w:t>ield</w:t>
            </w:r>
            <w:r>
              <w:rPr>
                <w:sz w:val="18"/>
                <w:szCs w:val="18"/>
              </w:rPr>
              <w:t xml:space="preserve"> Services </w:t>
            </w:r>
            <w:r w:rsidR="00CF624D">
              <w:rPr>
                <w:sz w:val="18"/>
                <w:szCs w:val="18"/>
              </w:rPr>
              <w:t>A</w:t>
            </w:r>
            <w:r w:rsidRPr="009906FA">
              <w:rPr>
                <w:sz w:val="18"/>
                <w:szCs w:val="18"/>
              </w:rPr>
              <w:t>ttach</w:t>
            </w:r>
          </w:p>
          <w:p w14:paraId="578B2DA3" w14:textId="17C5382B" w:rsidR="0082014E" w:rsidRPr="009906FA" w:rsidRDefault="0082014E" w:rsidP="00201184">
            <w:pPr>
              <w:numPr>
                <w:ilvl w:val="1"/>
                <w:numId w:val="5"/>
              </w:numPr>
              <w:spacing w:before="120" w:after="0" w:line="240" w:lineRule="auto"/>
              <w:rPr>
                <w:sz w:val="18"/>
                <w:szCs w:val="18"/>
              </w:rPr>
            </w:pPr>
            <w:r>
              <w:rPr>
                <w:sz w:val="18"/>
                <w:szCs w:val="18"/>
              </w:rPr>
              <w:t xml:space="preserve">Dynamics 365 </w:t>
            </w:r>
            <w:r w:rsidR="000C5AF5">
              <w:rPr>
                <w:sz w:val="18"/>
                <w:szCs w:val="18"/>
              </w:rPr>
              <w:t>Finance</w:t>
            </w:r>
            <w:r>
              <w:rPr>
                <w:sz w:val="18"/>
                <w:szCs w:val="18"/>
              </w:rPr>
              <w:t xml:space="preserve"> </w:t>
            </w:r>
            <w:r w:rsidR="003A494D">
              <w:rPr>
                <w:sz w:val="18"/>
                <w:szCs w:val="18"/>
              </w:rPr>
              <w:t>A</w:t>
            </w:r>
            <w:r w:rsidRPr="009906FA">
              <w:rPr>
                <w:sz w:val="18"/>
                <w:szCs w:val="18"/>
              </w:rPr>
              <w:t>ttach</w:t>
            </w:r>
          </w:p>
          <w:p w14:paraId="1162AE71" w14:textId="5629A8F1" w:rsidR="0082014E" w:rsidRPr="009906FA" w:rsidRDefault="0082014E" w:rsidP="00201184">
            <w:pPr>
              <w:numPr>
                <w:ilvl w:val="1"/>
                <w:numId w:val="5"/>
              </w:numPr>
              <w:spacing w:before="120" w:after="0" w:line="240" w:lineRule="auto"/>
              <w:rPr>
                <w:sz w:val="18"/>
                <w:szCs w:val="18"/>
              </w:rPr>
            </w:pPr>
            <w:r>
              <w:rPr>
                <w:sz w:val="18"/>
                <w:szCs w:val="18"/>
              </w:rPr>
              <w:t xml:space="preserve">Dynamics 365 </w:t>
            </w:r>
            <w:r w:rsidR="002B46E3">
              <w:rPr>
                <w:sz w:val="18"/>
                <w:szCs w:val="18"/>
              </w:rPr>
              <w:t>Supply Chain Management</w:t>
            </w:r>
            <w:r>
              <w:rPr>
                <w:sz w:val="18"/>
                <w:szCs w:val="18"/>
              </w:rPr>
              <w:t xml:space="preserve"> </w:t>
            </w:r>
            <w:r w:rsidR="003A494D">
              <w:rPr>
                <w:sz w:val="18"/>
                <w:szCs w:val="18"/>
              </w:rPr>
              <w:t>A</w:t>
            </w:r>
            <w:r>
              <w:rPr>
                <w:sz w:val="18"/>
                <w:szCs w:val="18"/>
              </w:rPr>
              <w:t xml:space="preserve">ttach </w:t>
            </w:r>
          </w:p>
          <w:p w14:paraId="11CAF1EE" w14:textId="79EAC754" w:rsidR="0082014E" w:rsidRPr="009906FA" w:rsidRDefault="0082014E" w:rsidP="00201184">
            <w:pPr>
              <w:numPr>
                <w:ilvl w:val="1"/>
                <w:numId w:val="5"/>
              </w:numPr>
              <w:spacing w:before="120" w:after="0" w:line="240" w:lineRule="auto"/>
              <w:rPr>
                <w:sz w:val="18"/>
                <w:szCs w:val="18"/>
              </w:rPr>
            </w:pPr>
            <w:r>
              <w:rPr>
                <w:sz w:val="18"/>
                <w:szCs w:val="18"/>
              </w:rPr>
              <w:t>Dynamics 365 Team Members</w:t>
            </w:r>
          </w:p>
          <w:p w14:paraId="31AFF8E0" w14:textId="42866924" w:rsidR="0082014E" w:rsidRPr="009906FA" w:rsidRDefault="0082014E" w:rsidP="00201184">
            <w:pPr>
              <w:numPr>
                <w:ilvl w:val="1"/>
                <w:numId w:val="5"/>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w:t>
            </w:r>
          </w:p>
          <w:p w14:paraId="46EB72CE" w14:textId="1743004B" w:rsidR="0082014E" w:rsidRPr="009906FA" w:rsidRDefault="0082014E" w:rsidP="00201184">
            <w:pPr>
              <w:numPr>
                <w:ilvl w:val="1"/>
                <w:numId w:val="5"/>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 </w:t>
            </w:r>
            <w:r w:rsidR="00C9411A">
              <w:rPr>
                <w:sz w:val="18"/>
                <w:szCs w:val="18"/>
              </w:rPr>
              <w:t>A</w:t>
            </w:r>
            <w:r w:rsidRPr="009906FA">
              <w:rPr>
                <w:sz w:val="18"/>
                <w:szCs w:val="18"/>
              </w:rPr>
              <w:t>ttach</w:t>
            </w:r>
          </w:p>
          <w:p w14:paraId="51A022F9" w14:textId="7282181F" w:rsidR="0082014E" w:rsidRPr="009906FA" w:rsidRDefault="0082014E" w:rsidP="00201184">
            <w:pPr>
              <w:numPr>
                <w:ilvl w:val="1"/>
                <w:numId w:val="5"/>
              </w:numPr>
              <w:spacing w:before="120" w:after="0" w:line="240" w:lineRule="auto"/>
              <w:rPr>
                <w:sz w:val="18"/>
                <w:szCs w:val="18"/>
              </w:rPr>
            </w:pPr>
            <w:r>
              <w:rPr>
                <w:sz w:val="18"/>
                <w:szCs w:val="18"/>
              </w:rPr>
              <w:t>Dynamics 365Customer Services Pro</w:t>
            </w:r>
          </w:p>
          <w:p w14:paraId="076A9802" w14:textId="006EEF74" w:rsidR="0082014E" w:rsidRPr="009906FA" w:rsidRDefault="0082014E" w:rsidP="00201184">
            <w:pPr>
              <w:numPr>
                <w:ilvl w:val="1"/>
                <w:numId w:val="5"/>
              </w:numPr>
              <w:spacing w:before="120" w:after="0" w:line="240" w:lineRule="auto"/>
              <w:rPr>
                <w:sz w:val="18"/>
                <w:szCs w:val="18"/>
              </w:rPr>
            </w:pPr>
            <w:r>
              <w:rPr>
                <w:sz w:val="18"/>
                <w:szCs w:val="18"/>
              </w:rPr>
              <w:t xml:space="preserve">Dynamics 365 Customer Services Pro </w:t>
            </w:r>
            <w:r w:rsidR="009157C2">
              <w:rPr>
                <w:sz w:val="18"/>
                <w:szCs w:val="18"/>
              </w:rPr>
              <w:t>A</w:t>
            </w:r>
            <w:r w:rsidRPr="009906FA">
              <w:rPr>
                <w:sz w:val="18"/>
                <w:szCs w:val="18"/>
              </w:rPr>
              <w:t>ttach</w:t>
            </w:r>
          </w:p>
          <w:p w14:paraId="1F562745" w14:textId="0044A28F" w:rsidR="0082014E" w:rsidRPr="009906FA" w:rsidRDefault="0082014E" w:rsidP="00201184">
            <w:pPr>
              <w:numPr>
                <w:ilvl w:val="1"/>
                <w:numId w:val="5"/>
              </w:numPr>
              <w:spacing w:before="120" w:after="0" w:line="240" w:lineRule="auto"/>
              <w:rPr>
                <w:sz w:val="18"/>
                <w:szCs w:val="18"/>
              </w:rPr>
            </w:pPr>
            <w:r>
              <w:rPr>
                <w:sz w:val="18"/>
                <w:szCs w:val="18"/>
              </w:rPr>
              <w:t>Dynamics 365 Unified Operations – Device</w:t>
            </w:r>
          </w:p>
          <w:p w14:paraId="472D51CA" w14:textId="46901A27" w:rsidR="0082014E" w:rsidRPr="009906FA" w:rsidRDefault="0082014E" w:rsidP="00201184">
            <w:pPr>
              <w:numPr>
                <w:ilvl w:val="1"/>
                <w:numId w:val="5"/>
              </w:numPr>
              <w:spacing w:before="120" w:after="0" w:line="240" w:lineRule="auto"/>
              <w:rPr>
                <w:sz w:val="18"/>
                <w:szCs w:val="18"/>
              </w:rPr>
            </w:pPr>
            <w:r>
              <w:rPr>
                <w:sz w:val="18"/>
                <w:szCs w:val="18"/>
              </w:rPr>
              <w:t>Dynamics 365 Unified Operations – Activity</w:t>
            </w:r>
          </w:p>
          <w:p w14:paraId="2DBB5B91" w14:textId="77777777" w:rsidR="0082014E" w:rsidRPr="00133CF2" w:rsidRDefault="0082014E" w:rsidP="00201184">
            <w:pPr>
              <w:numPr>
                <w:ilvl w:val="1"/>
                <w:numId w:val="5"/>
              </w:numPr>
              <w:spacing w:before="120" w:after="0" w:line="240" w:lineRule="auto"/>
              <w:rPr>
                <w:rFonts w:cs="Tahoma"/>
                <w:sz w:val="18"/>
                <w:szCs w:val="18"/>
              </w:rPr>
            </w:pPr>
            <w:r>
              <w:rPr>
                <w:rFonts w:hint="eastAsia"/>
                <w:sz w:val="18"/>
                <w:szCs w:val="18"/>
              </w:rPr>
              <w:t>Dynamics 365 Add-ons (e.g. Additional Database Storage)</w:t>
            </w:r>
          </w:p>
          <w:p w14:paraId="305ACFF7" w14:textId="77777777" w:rsidR="00133CF2" w:rsidRDefault="00133CF2" w:rsidP="00201184">
            <w:pPr>
              <w:numPr>
                <w:ilvl w:val="0"/>
                <w:numId w:val="5"/>
              </w:numPr>
              <w:spacing w:before="120" w:after="0" w:line="240" w:lineRule="auto"/>
              <w:rPr>
                <w:rFonts w:cs="Tahoma"/>
                <w:sz w:val="18"/>
                <w:szCs w:val="18"/>
              </w:rPr>
            </w:pPr>
            <w:r>
              <w:rPr>
                <w:rFonts w:cs="Tahoma"/>
                <w:sz w:val="18"/>
                <w:szCs w:val="18"/>
              </w:rPr>
              <w:t>Power Apps</w:t>
            </w:r>
          </w:p>
          <w:p w14:paraId="1A7D08B5" w14:textId="19DDC58C" w:rsidR="00FF102F" w:rsidRPr="00F7286B" w:rsidRDefault="00FF102F" w:rsidP="00201184">
            <w:pPr>
              <w:numPr>
                <w:ilvl w:val="1"/>
                <w:numId w:val="5"/>
              </w:numPr>
              <w:spacing w:after="0" w:line="240" w:lineRule="auto"/>
              <w:rPr>
                <w:rFonts w:cs="Tahoma"/>
                <w:color w:val="000000"/>
                <w:sz w:val="18"/>
                <w:szCs w:val="18"/>
              </w:rPr>
            </w:pPr>
            <w:r w:rsidRPr="00F7286B">
              <w:rPr>
                <w:rFonts w:cs="Tahoma"/>
                <w:color w:val="000000"/>
                <w:sz w:val="18"/>
                <w:szCs w:val="18"/>
              </w:rPr>
              <w:t xml:space="preserve">Power Apps </w:t>
            </w:r>
            <w:r w:rsidRPr="00952116">
              <w:rPr>
                <w:rFonts w:cs="Tahoma"/>
                <w:color w:val="000000"/>
                <w:sz w:val="18"/>
                <w:szCs w:val="18"/>
              </w:rPr>
              <w:t xml:space="preserve">per </w:t>
            </w:r>
            <w:r w:rsidR="00F66014">
              <w:rPr>
                <w:rFonts w:cs="Tahoma"/>
                <w:color w:val="000000"/>
                <w:sz w:val="18"/>
                <w:szCs w:val="18"/>
              </w:rPr>
              <w:t>U</w:t>
            </w:r>
            <w:r w:rsidRPr="00952116">
              <w:rPr>
                <w:rFonts w:cs="Tahoma"/>
                <w:color w:val="000000"/>
                <w:sz w:val="18"/>
                <w:szCs w:val="18"/>
              </w:rPr>
              <w:t xml:space="preserve">ser </w:t>
            </w:r>
            <w:r w:rsidR="00F66014">
              <w:rPr>
                <w:rFonts w:cs="Tahoma"/>
                <w:color w:val="000000"/>
                <w:sz w:val="18"/>
                <w:szCs w:val="18"/>
              </w:rPr>
              <w:t>P</w:t>
            </w:r>
            <w:r w:rsidRPr="00952116">
              <w:rPr>
                <w:rFonts w:cs="Tahoma"/>
                <w:color w:val="000000"/>
                <w:sz w:val="18"/>
                <w:szCs w:val="18"/>
              </w:rPr>
              <w:t>lan</w:t>
            </w:r>
          </w:p>
          <w:p w14:paraId="2EA37888" w14:textId="682FAF78" w:rsidR="00C848AC" w:rsidRDefault="00FF102F" w:rsidP="00201184">
            <w:pPr>
              <w:numPr>
                <w:ilvl w:val="1"/>
                <w:numId w:val="5"/>
              </w:numPr>
              <w:spacing w:after="0" w:line="240" w:lineRule="auto"/>
              <w:rPr>
                <w:rFonts w:cs="Tahoma"/>
                <w:color w:val="000000"/>
                <w:sz w:val="18"/>
                <w:szCs w:val="18"/>
              </w:rPr>
            </w:pPr>
            <w:r w:rsidRPr="00F7286B">
              <w:rPr>
                <w:rFonts w:cs="Tahoma"/>
                <w:color w:val="000000"/>
                <w:sz w:val="18"/>
                <w:szCs w:val="18"/>
              </w:rPr>
              <w:t xml:space="preserve">Power Apps </w:t>
            </w:r>
            <w:r w:rsidRPr="00B26F13">
              <w:rPr>
                <w:rFonts w:cs="Tahoma"/>
                <w:color w:val="000000"/>
                <w:sz w:val="18"/>
                <w:szCs w:val="18"/>
              </w:rPr>
              <w:t xml:space="preserve">per </w:t>
            </w:r>
            <w:r w:rsidR="00F66014">
              <w:rPr>
                <w:rFonts w:cs="Tahoma"/>
                <w:color w:val="000000"/>
                <w:sz w:val="18"/>
                <w:szCs w:val="18"/>
              </w:rPr>
              <w:t>A</w:t>
            </w:r>
            <w:r w:rsidRPr="00B26F13">
              <w:rPr>
                <w:rFonts w:cs="Tahoma"/>
                <w:color w:val="000000"/>
                <w:sz w:val="18"/>
                <w:szCs w:val="18"/>
              </w:rPr>
              <w:t xml:space="preserve">pp </w:t>
            </w:r>
            <w:r w:rsidR="00F66014">
              <w:rPr>
                <w:rFonts w:cs="Tahoma"/>
                <w:color w:val="000000"/>
                <w:sz w:val="18"/>
                <w:szCs w:val="18"/>
              </w:rPr>
              <w:t>P</w:t>
            </w:r>
            <w:r w:rsidRPr="00B26F13">
              <w:rPr>
                <w:rFonts w:cs="Tahoma"/>
                <w:color w:val="000000"/>
                <w:sz w:val="18"/>
                <w:szCs w:val="18"/>
              </w:rPr>
              <w:t>lan</w:t>
            </w:r>
          </w:p>
          <w:p w14:paraId="393B1C50" w14:textId="53FA16C3" w:rsidR="00C848AC" w:rsidRDefault="00FF102F" w:rsidP="00201184">
            <w:pPr>
              <w:numPr>
                <w:ilvl w:val="1"/>
                <w:numId w:val="5"/>
              </w:numPr>
              <w:spacing w:after="0" w:line="240" w:lineRule="auto"/>
              <w:rPr>
                <w:rFonts w:cs="Tahoma"/>
                <w:color w:val="000000"/>
                <w:sz w:val="18"/>
                <w:szCs w:val="18"/>
              </w:rPr>
            </w:pPr>
            <w:r w:rsidRPr="00C848AC">
              <w:rPr>
                <w:rFonts w:cs="Tahoma"/>
                <w:color w:val="000000"/>
                <w:sz w:val="18"/>
                <w:szCs w:val="18"/>
              </w:rPr>
              <w:t xml:space="preserve">Add-ons: Power Apps and Power Automate </w:t>
            </w:r>
            <w:r w:rsidR="0082162B">
              <w:rPr>
                <w:rFonts w:cs="Tahoma"/>
                <w:color w:val="000000"/>
                <w:sz w:val="18"/>
                <w:szCs w:val="18"/>
              </w:rPr>
              <w:t>C</w:t>
            </w:r>
            <w:r w:rsidRPr="00C848AC">
              <w:rPr>
                <w:rFonts w:cs="Tahoma"/>
                <w:color w:val="000000"/>
                <w:sz w:val="18"/>
                <w:szCs w:val="18"/>
              </w:rPr>
              <w:t xml:space="preserve">apacity </w:t>
            </w:r>
            <w:r w:rsidR="0082162B">
              <w:rPr>
                <w:rFonts w:cs="Tahoma"/>
                <w:color w:val="000000"/>
                <w:sz w:val="18"/>
                <w:szCs w:val="18"/>
              </w:rPr>
              <w:t>A</w:t>
            </w:r>
            <w:r w:rsidRPr="00C848AC">
              <w:rPr>
                <w:rFonts w:cs="Tahoma"/>
                <w:color w:val="000000"/>
                <w:sz w:val="18"/>
                <w:szCs w:val="18"/>
              </w:rPr>
              <w:t>dd-on</w:t>
            </w:r>
            <w:r w:rsidR="007E6AB7" w:rsidRPr="00C848AC">
              <w:rPr>
                <w:rFonts w:cs="Tahoma"/>
                <w:color w:val="000000"/>
                <w:sz w:val="18"/>
                <w:szCs w:val="18"/>
              </w:rPr>
              <w:t xml:space="preserve"> </w:t>
            </w:r>
          </w:p>
          <w:p w14:paraId="1915CCEE" w14:textId="5053C861" w:rsidR="0082014E" w:rsidRPr="00C848AC" w:rsidRDefault="00133CF2" w:rsidP="00201184">
            <w:pPr>
              <w:numPr>
                <w:ilvl w:val="0"/>
                <w:numId w:val="5"/>
              </w:numPr>
              <w:spacing w:after="0" w:line="240" w:lineRule="auto"/>
              <w:rPr>
                <w:rFonts w:cs="Tahoma"/>
                <w:color w:val="000000"/>
                <w:sz w:val="18"/>
                <w:szCs w:val="18"/>
              </w:rPr>
            </w:pPr>
            <w:r w:rsidRPr="00C848AC">
              <w:rPr>
                <w:rFonts w:cs="Tahoma"/>
                <w:sz w:val="18"/>
                <w:szCs w:val="18"/>
              </w:rPr>
              <w:t>Power Automate</w:t>
            </w:r>
          </w:p>
          <w:p w14:paraId="36761D8B" w14:textId="6E8458B3" w:rsidR="00AB3404" w:rsidRPr="00AE788E" w:rsidRDefault="00AB3404" w:rsidP="00201184">
            <w:pPr>
              <w:numPr>
                <w:ilvl w:val="1"/>
                <w:numId w:val="5"/>
              </w:numPr>
              <w:spacing w:after="0" w:line="240" w:lineRule="auto"/>
              <w:rPr>
                <w:rFonts w:cs="Tahoma"/>
                <w:color w:val="000000"/>
                <w:sz w:val="18"/>
                <w:szCs w:val="18"/>
              </w:rPr>
            </w:pPr>
            <w:r w:rsidRPr="00AE788E">
              <w:rPr>
                <w:rFonts w:cs="Tahoma"/>
                <w:color w:val="000000"/>
                <w:sz w:val="18"/>
                <w:szCs w:val="18"/>
              </w:rPr>
              <w:t xml:space="preserve">Power Automate per </w:t>
            </w:r>
            <w:r w:rsidR="0082162B" w:rsidRPr="00AE788E">
              <w:rPr>
                <w:rFonts w:cs="Tahoma"/>
                <w:color w:val="000000"/>
                <w:sz w:val="18"/>
                <w:szCs w:val="18"/>
              </w:rPr>
              <w:t>U</w:t>
            </w:r>
            <w:r w:rsidRPr="00AE788E">
              <w:rPr>
                <w:rFonts w:cs="Tahoma"/>
                <w:color w:val="000000"/>
                <w:sz w:val="18"/>
                <w:szCs w:val="18"/>
              </w:rPr>
              <w:t xml:space="preserve">ser </w:t>
            </w:r>
            <w:r w:rsidR="0082162B" w:rsidRPr="00AE788E">
              <w:rPr>
                <w:rFonts w:cs="Tahoma"/>
                <w:color w:val="000000"/>
                <w:sz w:val="18"/>
                <w:szCs w:val="18"/>
              </w:rPr>
              <w:t>P</w:t>
            </w:r>
            <w:r w:rsidRPr="00AE788E">
              <w:rPr>
                <w:rFonts w:cs="Tahoma"/>
                <w:color w:val="000000"/>
                <w:sz w:val="18"/>
                <w:szCs w:val="18"/>
              </w:rPr>
              <w:t>lan</w:t>
            </w:r>
          </w:p>
          <w:p w14:paraId="1775563D" w14:textId="26C3579B" w:rsidR="00D2181C" w:rsidRPr="00AE788E" w:rsidRDefault="00B71242" w:rsidP="00201184">
            <w:pPr>
              <w:numPr>
                <w:ilvl w:val="1"/>
                <w:numId w:val="5"/>
              </w:numPr>
              <w:spacing w:after="0" w:line="240" w:lineRule="auto"/>
              <w:rPr>
                <w:rFonts w:cs="Tahoma"/>
                <w:color w:val="000000"/>
                <w:sz w:val="18"/>
                <w:szCs w:val="18"/>
              </w:rPr>
            </w:pPr>
            <w:r w:rsidRPr="00AE788E">
              <w:rPr>
                <w:rFonts w:cs="Tahoma"/>
                <w:color w:val="000000"/>
                <w:sz w:val="18"/>
                <w:szCs w:val="18"/>
              </w:rPr>
              <w:t xml:space="preserve">Power Automate per </w:t>
            </w:r>
            <w:r w:rsidR="00AE788E">
              <w:rPr>
                <w:rFonts w:cs="Tahoma"/>
                <w:color w:val="000000"/>
                <w:sz w:val="18"/>
                <w:szCs w:val="18"/>
              </w:rPr>
              <w:t>U</w:t>
            </w:r>
            <w:r w:rsidRPr="00AE788E">
              <w:rPr>
                <w:rFonts w:cs="Tahoma"/>
                <w:color w:val="000000"/>
                <w:sz w:val="18"/>
                <w:szCs w:val="18"/>
              </w:rPr>
              <w:t xml:space="preserve">ser with </w:t>
            </w:r>
            <w:r w:rsidR="00AE788E">
              <w:rPr>
                <w:rFonts w:cs="Tahoma"/>
                <w:color w:val="000000"/>
                <w:sz w:val="18"/>
                <w:szCs w:val="18"/>
              </w:rPr>
              <w:t>A</w:t>
            </w:r>
            <w:r w:rsidRPr="00AE788E">
              <w:rPr>
                <w:rFonts w:cs="Tahoma"/>
                <w:color w:val="000000"/>
                <w:sz w:val="18"/>
                <w:szCs w:val="18"/>
              </w:rPr>
              <w:t xml:space="preserve">ttended RPA </w:t>
            </w:r>
            <w:r w:rsidR="00AE788E">
              <w:rPr>
                <w:rFonts w:cs="Tahoma"/>
                <w:color w:val="000000"/>
                <w:sz w:val="18"/>
                <w:szCs w:val="18"/>
              </w:rPr>
              <w:t>P</w:t>
            </w:r>
            <w:r w:rsidRPr="00AE788E">
              <w:rPr>
                <w:rFonts w:cs="Tahoma"/>
                <w:color w:val="000000"/>
                <w:sz w:val="18"/>
                <w:szCs w:val="18"/>
              </w:rPr>
              <w:t>lan</w:t>
            </w:r>
          </w:p>
          <w:p w14:paraId="6C583E3A" w14:textId="1C90EE32" w:rsidR="00AB3404" w:rsidRPr="00AE788E" w:rsidRDefault="00AB3404" w:rsidP="00201184">
            <w:pPr>
              <w:numPr>
                <w:ilvl w:val="1"/>
                <w:numId w:val="5"/>
              </w:numPr>
              <w:spacing w:after="0" w:line="240" w:lineRule="auto"/>
              <w:rPr>
                <w:rFonts w:cs="Tahoma"/>
                <w:color w:val="000000"/>
                <w:sz w:val="18"/>
                <w:szCs w:val="18"/>
              </w:rPr>
            </w:pPr>
            <w:r w:rsidRPr="00AE788E">
              <w:rPr>
                <w:rFonts w:cs="Tahoma"/>
                <w:color w:val="000000"/>
                <w:sz w:val="18"/>
                <w:szCs w:val="18"/>
              </w:rPr>
              <w:t xml:space="preserve">Power Automate per </w:t>
            </w:r>
            <w:r w:rsidR="00E626DD" w:rsidRPr="00AE788E">
              <w:rPr>
                <w:rFonts w:cs="Tahoma"/>
                <w:color w:val="000000"/>
                <w:sz w:val="18"/>
                <w:szCs w:val="18"/>
              </w:rPr>
              <w:t>B</w:t>
            </w:r>
            <w:r w:rsidRPr="00AE788E">
              <w:rPr>
                <w:rFonts w:cs="Tahoma"/>
                <w:color w:val="000000"/>
                <w:sz w:val="18"/>
                <w:szCs w:val="18"/>
              </w:rPr>
              <w:t xml:space="preserve">usiness </w:t>
            </w:r>
            <w:r w:rsidR="00E626DD" w:rsidRPr="00AE788E">
              <w:rPr>
                <w:rFonts w:cs="Tahoma"/>
                <w:color w:val="000000"/>
                <w:sz w:val="18"/>
                <w:szCs w:val="18"/>
              </w:rPr>
              <w:t>P</w:t>
            </w:r>
            <w:r w:rsidRPr="00AE788E">
              <w:rPr>
                <w:rFonts w:cs="Tahoma"/>
                <w:color w:val="000000"/>
                <w:sz w:val="18"/>
                <w:szCs w:val="18"/>
              </w:rPr>
              <w:t xml:space="preserve">rocess </w:t>
            </w:r>
            <w:r w:rsidR="00E626DD" w:rsidRPr="00AE788E">
              <w:rPr>
                <w:rFonts w:cs="Tahoma"/>
                <w:color w:val="000000"/>
                <w:sz w:val="18"/>
                <w:szCs w:val="18"/>
              </w:rPr>
              <w:t>P</w:t>
            </w:r>
            <w:r w:rsidRPr="00AE788E">
              <w:rPr>
                <w:rFonts w:cs="Tahoma"/>
                <w:color w:val="000000"/>
                <w:sz w:val="18"/>
                <w:szCs w:val="18"/>
              </w:rPr>
              <w:t>lan</w:t>
            </w:r>
            <w:r w:rsidR="00355831" w:rsidRPr="00AE788E">
              <w:rPr>
                <w:rFonts w:cs="Tahoma"/>
                <w:color w:val="000000"/>
                <w:sz w:val="18"/>
                <w:szCs w:val="18"/>
              </w:rPr>
              <w:t xml:space="preserve"> (</w:t>
            </w:r>
            <w:r w:rsidR="00617553" w:rsidRPr="00AE788E">
              <w:rPr>
                <w:rFonts w:cs="Tahoma"/>
                <w:color w:val="000000"/>
                <w:sz w:val="18"/>
                <w:szCs w:val="18"/>
              </w:rPr>
              <w:t xml:space="preserve">This </w:t>
            </w:r>
            <w:r w:rsidR="004331F6" w:rsidRPr="00AE788E">
              <w:rPr>
                <w:rFonts w:cs="Tahoma"/>
                <w:color w:val="000000"/>
                <w:sz w:val="18"/>
                <w:szCs w:val="18"/>
              </w:rPr>
              <w:t>product</w:t>
            </w:r>
            <w:r w:rsidR="00617553" w:rsidRPr="00AE788E">
              <w:rPr>
                <w:rFonts w:cs="Tahoma"/>
                <w:color w:val="000000"/>
                <w:sz w:val="18"/>
                <w:szCs w:val="18"/>
              </w:rPr>
              <w:t xml:space="preserve"> </w:t>
            </w:r>
            <w:r w:rsidR="009E72D5" w:rsidRPr="00AE788E">
              <w:rPr>
                <w:rFonts w:cs="Tahoma"/>
                <w:color w:val="000000"/>
                <w:sz w:val="18"/>
                <w:szCs w:val="18"/>
              </w:rPr>
              <w:t xml:space="preserve">requires </w:t>
            </w:r>
            <w:r w:rsidR="003E6060" w:rsidRPr="00AE788E">
              <w:rPr>
                <w:rFonts w:cs="Tahoma"/>
                <w:color w:val="000000"/>
                <w:sz w:val="18"/>
                <w:szCs w:val="18"/>
              </w:rPr>
              <w:t xml:space="preserve">a minimal purchase of </w:t>
            </w:r>
            <w:r w:rsidR="00617553" w:rsidRPr="00AE788E">
              <w:rPr>
                <w:rFonts w:cs="Tahoma"/>
                <w:color w:val="000000"/>
                <w:sz w:val="18"/>
                <w:szCs w:val="18"/>
              </w:rPr>
              <w:t xml:space="preserve">5 </w:t>
            </w:r>
            <w:r w:rsidR="006E05E2" w:rsidRPr="00AE788E">
              <w:rPr>
                <w:rFonts w:cs="Tahoma"/>
                <w:color w:val="000000"/>
                <w:sz w:val="18"/>
                <w:szCs w:val="18"/>
              </w:rPr>
              <w:t>unit</w:t>
            </w:r>
            <w:r w:rsidR="00D42E96" w:rsidRPr="00AE788E">
              <w:rPr>
                <w:rFonts w:cs="Tahoma"/>
                <w:color w:val="000000"/>
                <w:sz w:val="18"/>
                <w:szCs w:val="18"/>
              </w:rPr>
              <w:t>s</w:t>
            </w:r>
            <w:r w:rsidR="00617553" w:rsidRPr="00AE788E">
              <w:rPr>
                <w:rFonts w:cs="Tahoma"/>
                <w:color w:val="000000"/>
                <w:sz w:val="18"/>
                <w:szCs w:val="18"/>
              </w:rPr>
              <w:t>)</w:t>
            </w:r>
          </w:p>
          <w:p w14:paraId="0A064E7C" w14:textId="5EDD6337" w:rsidR="00DB73BA" w:rsidRPr="00451FAD" w:rsidRDefault="00AB3404" w:rsidP="00201184">
            <w:pPr>
              <w:numPr>
                <w:ilvl w:val="1"/>
                <w:numId w:val="5"/>
              </w:numPr>
              <w:spacing w:after="0" w:line="240" w:lineRule="auto"/>
              <w:rPr>
                <w:rFonts w:cs="Tahoma"/>
                <w:sz w:val="18"/>
                <w:szCs w:val="18"/>
              </w:rPr>
            </w:pPr>
            <w:r w:rsidRPr="00AE788E">
              <w:rPr>
                <w:rFonts w:cs="Tahoma"/>
                <w:color w:val="000000"/>
                <w:sz w:val="18"/>
                <w:szCs w:val="18"/>
              </w:rPr>
              <w:t>Add-ons: Power Apps and Power Automate</w:t>
            </w:r>
            <w:r w:rsidR="0082162B" w:rsidRPr="00AE788E">
              <w:rPr>
                <w:rFonts w:cs="Tahoma"/>
                <w:color w:val="000000"/>
                <w:sz w:val="18"/>
                <w:szCs w:val="18"/>
              </w:rPr>
              <w:t xml:space="preserve"> C</w:t>
            </w:r>
            <w:r w:rsidRPr="00AE788E">
              <w:rPr>
                <w:rFonts w:cs="Tahoma"/>
                <w:color w:val="000000"/>
                <w:sz w:val="18"/>
                <w:szCs w:val="18"/>
              </w:rPr>
              <w:t xml:space="preserve">apacity </w:t>
            </w:r>
            <w:r w:rsidR="0082162B" w:rsidRPr="00AE788E">
              <w:rPr>
                <w:rFonts w:cs="Tahoma"/>
                <w:color w:val="000000"/>
                <w:sz w:val="18"/>
                <w:szCs w:val="18"/>
              </w:rPr>
              <w:t>A</w:t>
            </w:r>
            <w:r w:rsidRPr="00AE788E">
              <w:rPr>
                <w:rFonts w:cs="Tahoma"/>
                <w:color w:val="000000"/>
                <w:sz w:val="18"/>
                <w:szCs w:val="18"/>
              </w:rPr>
              <w:t>dd-on</w:t>
            </w:r>
            <w:r w:rsidR="00C37FD5" w:rsidRPr="00AE788E">
              <w:rPr>
                <w:rFonts w:cs="Tahoma"/>
                <w:color w:val="000000"/>
                <w:sz w:val="18"/>
                <w:szCs w:val="18"/>
              </w:rPr>
              <w:t xml:space="preserve">; </w:t>
            </w:r>
            <w:r w:rsidR="006251D8" w:rsidRPr="00AE788E">
              <w:rPr>
                <w:rFonts w:cs="Tahoma"/>
                <w:color w:val="000000"/>
                <w:sz w:val="18"/>
                <w:szCs w:val="18"/>
              </w:rPr>
              <w:t xml:space="preserve">Power Automate </w:t>
            </w:r>
            <w:r w:rsidR="00AE788E">
              <w:rPr>
                <w:rFonts w:cs="Tahoma"/>
                <w:color w:val="000000"/>
                <w:sz w:val="18"/>
                <w:szCs w:val="18"/>
              </w:rPr>
              <w:t>U</w:t>
            </w:r>
            <w:r w:rsidR="006251D8" w:rsidRPr="00AE788E">
              <w:rPr>
                <w:rFonts w:cs="Tahoma"/>
                <w:color w:val="000000"/>
                <w:sz w:val="18"/>
                <w:szCs w:val="18"/>
              </w:rPr>
              <w:t>nattended RPA Add-on</w:t>
            </w:r>
          </w:p>
        </w:tc>
      </w:tr>
    </w:tbl>
    <w:p w14:paraId="1B5593AF" w14:textId="77777777" w:rsidR="00443FF3" w:rsidRDefault="00443FF3" w:rsidP="00C56768">
      <w:pPr>
        <w:pStyle w:val="ProductList-Body"/>
      </w:pPr>
    </w:p>
    <w:p w14:paraId="3E847FF2" w14:textId="383B6DAB" w:rsidR="003F2BA0" w:rsidRPr="00E75EA3" w:rsidRDefault="00844DB9" w:rsidP="00844DB9">
      <w:pPr>
        <w:pStyle w:val="ProductList-SubSubSectionHeading"/>
        <w:outlineLvl w:val="1"/>
      </w:pPr>
      <w:bookmarkStart w:id="193" w:name="_Toc29979213"/>
      <w:bookmarkStart w:id="194" w:name="_Toc59181907"/>
      <w:r w:rsidRPr="00E75EA3">
        <w:t>Office 365</w:t>
      </w:r>
      <w:bookmarkEnd w:id="193"/>
      <w:bookmarkEnd w:id="194"/>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lastRenderedPageBreak/>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E75EA3" w:rsidRDefault="001D507E" w:rsidP="00F71635">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F71635" w:rsidRDefault="001D507E" w:rsidP="00F71635">
            <w:pPr>
              <w:keepNext/>
              <w:jc w:val="center"/>
              <w:rPr>
                <w:rFonts w:cs="Tahoma"/>
                <w:b/>
                <w:bCs/>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E75EA3" w:rsidRDefault="001D507E" w:rsidP="00201184">
            <w:pPr>
              <w:numPr>
                <w:ilvl w:val="0"/>
                <w:numId w:val="13"/>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Office 365 Enterprise E4</w:t>
            </w:r>
          </w:p>
          <w:p w14:paraId="07EE9E5D" w14:textId="7D12D98E" w:rsidR="001D507E" w:rsidRPr="00E75EA3" w:rsidRDefault="00155BA2" w:rsidP="00201184">
            <w:pPr>
              <w:numPr>
                <w:ilvl w:val="0"/>
                <w:numId w:val="13"/>
              </w:numPr>
              <w:spacing w:after="0" w:line="240" w:lineRule="auto"/>
              <w:rPr>
                <w:rFonts w:cs="Tahoma"/>
                <w:color w:val="000000"/>
                <w:sz w:val="18"/>
                <w:szCs w:val="18"/>
              </w:rPr>
            </w:pPr>
            <w:r w:rsidRPr="00155BA2">
              <w:rPr>
                <w:rFonts w:cs="Tahoma"/>
                <w:sz w:val="18"/>
                <w:szCs w:val="18"/>
              </w:rPr>
              <w:t xml:space="preserve">Microsoft 365 Apps for </w:t>
            </w:r>
            <w:r w:rsidR="00B0209B">
              <w:rPr>
                <w:rFonts w:cs="Tahoma"/>
                <w:sz w:val="18"/>
                <w:szCs w:val="18"/>
              </w:rPr>
              <w:t>E</w:t>
            </w:r>
            <w:r w:rsidRPr="00155BA2">
              <w:rPr>
                <w:rFonts w:cs="Tahoma"/>
                <w:sz w:val="18"/>
                <w:szCs w:val="18"/>
              </w:rPr>
              <w:t>nterprise</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Exchange Online Kiosk</w:t>
            </w:r>
          </w:p>
          <w:p w14:paraId="0E11E96C" w14:textId="284139F8"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 xml:space="preserve">Office 365 Enterprise </w:t>
            </w:r>
            <w:r w:rsidR="00606A08">
              <w:rPr>
                <w:rFonts w:cs="Tahoma"/>
                <w:color w:val="000000"/>
                <w:sz w:val="18"/>
                <w:szCs w:val="18"/>
              </w:rPr>
              <w:t>F3</w:t>
            </w:r>
          </w:p>
          <w:p w14:paraId="60349904"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B09FF" w:rsidRDefault="001D507E" w:rsidP="00201184">
            <w:pPr>
              <w:numPr>
                <w:ilvl w:val="0"/>
                <w:numId w:val="13"/>
              </w:numPr>
              <w:spacing w:after="0" w:line="240" w:lineRule="auto"/>
              <w:rPr>
                <w:rFonts w:cs="Tahoma"/>
                <w:color w:val="000000"/>
                <w:sz w:val="18"/>
                <w:szCs w:val="18"/>
              </w:rPr>
            </w:pPr>
            <w:r w:rsidRPr="00E75EA3">
              <w:rPr>
                <w:rFonts w:cs="Tahoma"/>
                <w:sz w:val="18"/>
                <w:szCs w:val="18"/>
              </w:rPr>
              <w:t>Power BI Pro</w:t>
            </w:r>
          </w:p>
          <w:p w14:paraId="4D1B57AA" w14:textId="77777777" w:rsidR="005161AB" w:rsidRPr="005161AB" w:rsidRDefault="005161AB" w:rsidP="00201184">
            <w:pPr>
              <w:numPr>
                <w:ilvl w:val="0"/>
                <w:numId w:val="13"/>
              </w:numPr>
              <w:spacing w:after="0" w:line="240" w:lineRule="auto"/>
              <w:rPr>
                <w:rFonts w:cs="Tahoma"/>
                <w:color w:val="000000"/>
                <w:sz w:val="18"/>
                <w:szCs w:val="18"/>
              </w:rPr>
            </w:pPr>
            <w:r w:rsidRPr="005161AB">
              <w:rPr>
                <w:rFonts w:cs="Tahoma"/>
                <w:color w:val="000000"/>
                <w:sz w:val="18"/>
                <w:szCs w:val="18"/>
              </w:rPr>
              <w:t>Power BI Premium EM1</w:t>
            </w:r>
          </w:p>
          <w:p w14:paraId="2CFEFD36" w14:textId="77777777" w:rsidR="005161AB" w:rsidRPr="005161AB" w:rsidRDefault="005161AB" w:rsidP="00201184">
            <w:pPr>
              <w:numPr>
                <w:ilvl w:val="0"/>
                <w:numId w:val="13"/>
              </w:numPr>
              <w:spacing w:after="0" w:line="240" w:lineRule="auto"/>
              <w:rPr>
                <w:rFonts w:cs="Tahoma"/>
                <w:color w:val="000000"/>
                <w:sz w:val="18"/>
                <w:szCs w:val="18"/>
              </w:rPr>
            </w:pPr>
            <w:r w:rsidRPr="005161AB">
              <w:rPr>
                <w:rFonts w:cs="Tahoma"/>
                <w:color w:val="000000"/>
                <w:sz w:val="18"/>
                <w:szCs w:val="18"/>
              </w:rPr>
              <w:t>Power BI Premium EM2</w:t>
            </w:r>
          </w:p>
          <w:p w14:paraId="4D44BC09" w14:textId="77777777" w:rsidR="005161AB" w:rsidRPr="005161AB" w:rsidRDefault="005161AB" w:rsidP="00201184">
            <w:pPr>
              <w:numPr>
                <w:ilvl w:val="0"/>
                <w:numId w:val="13"/>
              </w:numPr>
              <w:spacing w:after="0" w:line="240" w:lineRule="auto"/>
              <w:rPr>
                <w:rFonts w:cs="Tahoma"/>
                <w:color w:val="000000"/>
                <w:sz w:val="18"/>
                <w:szCs w:val="18"/>
              </w:rPr>
            </w:pPr>
            <w:r w:rsidRPr="005161AB">
              <w:rPr>
                <w:rFonts w:cs="Tahoma"/>
                <w:color w:val="000000"/>
                <w:sz w:val="18"/>
                <w:szCs w:val="18"/>
              </w:rPr>
              <w:t>Power BI Premium EM3</w:t>
            </w:r>
          </w:p>
          <w:p w14:paraId="60EE80AE" w14:textId="77777777" w:rsidR="005161AB" w:rsidRPr="005161AB" w:rsidRDefault="005161AB" w:rsidP="00201184">
            <w:pPr>
              <w:numPr>
                <w:ilvl w:val="0"/>
                <w:numId w:val="13"/>
              </w:numPr>
              <w:spacing w:after="0" w:line="240" w:lineRule="auto"/>
              <w:rPr>
                <w:rFonts w:cs="Tahoma"/>
                <w:color w:val="000000"/>
                <w:sz w:val="18"/>
                <w:szCs w:val="18"/>
              </w:rPr>
            </w:pPr>
            <w:r w:rsidRPr="005161AB">
              <w:rPr>
                <w:rFonts w:cs="Tahoma"/>
                <w:color w:val="000000"/>
                <w:sz w:val="18"/>
                <w:szCs w:val="18"/>
              </w:rPr>
              <w:t>Power BI Premium P1</w:t>
            </w:r>
          </w:p>
          <w:p w14:paraId="38CB8421" w14:textId="77777777" w:rsidR="005161AB" w:rsidRPr="005161AB" w:rsidRDefault="005161AB" w:rsidP="00201184">
            <w:pPr>
              <w:numPr>
                <w:ilvl w:val="0"/>
                <w:numId w:val="13"/>
              </w:numPr>
              <w:spacing w:after="0" w:line="240" w:lineRule="auto"/>
              <w:rPr>
                <w:rFonts w:cs="Tahoma"/>
                <w:color w:val="000000"/>
                <w:sz w:val="18"/>
                <w:szCs w:val="18"/>
              </w:rPr>
            </w:pPr>
            <w:r w:rsidRPr="005161AB">
              <w:rPr>
                <w:rFonts w:cs="Tahoma"/>
                <w:color w:val="000000"/>
                <w:sz w:val="18"/>
                <w:szCs w:val="18"/>
              </w:rPr>
              <w:t>Power BI Premium P2</w:t>
            </w:r>
          </w:p>
          <w:p w14:paraId="63CB556D" w14:textId="0DD6F7B5" w:rsidR="005161AB" w:rsidRPr="005161AB" w:rsidRDefault="005161AB" w:rsidP="00201184">
            <w:pPr>
              <w:numPr>
                <w:ilvl w:val="0"/>
                <w:numId w:val="13"/>
              </w:numPr>
              <w:spacing w:after="0" w:line="240" w:lineRule="auto"/>
              <w:rPr>
                <w:rFonts w:cs="Tahoma"/>
                <w:color w:val="000000"/>
                <w:sz w:val="18"/>
                <w:szCs w:val="18"/>
              </w:rPr>
            </w:pPr>
            <w:r w:rsidRPr="005161AB">
              <w:rPr>
                <w:rFonts w:cs="Tahoma"/>
                <w:color w:val="000000"/>
                <w:sz w:val="18"/>
                <w:szCs w:val="18"/>
              </w:rPr>
              <w:t>Power BI Premium P3</w:t>
            </w:r>
          </w:p>
          <w:p w14:paraId="46C5F697" w14:textId="77777777" w:rsidR="001D507E" w:rsidRPr="00E75EA3" w:rsidRDefault="001D507E" w:rsidP="00201184">
            <w:pPr>
              <w:numPr>
                <w:ilvl w:val="0"/>
                <w:numId w:val="13"/>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201184">
            <w:pPr>
              <w:numPr>
                <w:ilvl w:val="0"/>
                <w:numId w:val="13"/>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201184">
            <w:pPr>
              <w:numPr>
                <w:ilvl w:val="0"/>
                <w:numId w:val="13"/>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201184">
            <w:pPr>
              <w:numPr>
                <w:ilvl w:val="0"/>
                <w:numId w:val="13"/>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201184">
            <w:pPr>
              <w:numPr>
                <w:ilvl w:val="0"/>
                <w:numId w:val="13"/>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201184">
            <w:pPr>
              <w:numPr>
                <w:ilvl w:val="0"/>
                <w:numId w:val="13"/>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201184">
            <w:pPr>
              <w:numPr>
                <w:ilvl w:val="0"/>
                <w:numId w:val="13"/>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201184">
            <w:pPr>
              <w:numPr>
                <w:ilvl w:val="0"/>
                <w:numId w:val="13"/>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201184">
            <w:pPr>
              <w:numPr>
                <w:ilvl w:val="0"/>
                <w:numId w:val="13"/>
              </w:numPr>
              <w:spacing w:after="0" w:line="240" w:lineRule="auto"/>
              <w:rPr>
                <w:rFonts w:cs="Tahoma"/>
                <w:sz w:val="18"/>
              </w:rPr>
            </w:pPr>
            <w:r w:rsidRPr="00E75EA3">
              <w:rPr>
                <w:rFonts w:cs="Tahoma"/>
                <w:sz w:val="18"/>
              </w:rPr>
              <w:t>Office 365 Enterprise E3 Step Up from Office 365 Pro Plus</w:t>
            </w:r>
          </w:p>
          <w:p w14:paraId="49E4420B" w14:textId="582C6BB2" w:rsidR="001D507E" w:rsidRPr="00E75EA3" w:rsidRDefault="001D507E" w:rsidP="00201184">
            <w:pPr>
              <w:numPr>
                <w:ilvl w:val="0"/>
                <w:numId w:val="13"/>
              </w:numPr>
              <w:spacing w:after="0" w:line="240" w:lineRule="auto"/>
              <w:rPr>
                <w:rFonts w:cs="Tahoma"/>
                <w:sz w:val="18"/>
              </w:rPr>
            </w:pPr>
            <w:r w:rsidRPr="00E75EA3">
              <w:rPr>
                <w:rFonts w:cs="Tahoma"/>
                <w:sz w:val="18"/>
              </w:rPr>
              <w:t xml:space="preserve">Office 365 Enterprise E3 Step Up from Office 365 Enterprise </w:t>
            </w:r>
            <w:r w:rsidR="00606A08">
              <w:rPr>
                <w:rFonts w:cs="Tahoma"/>
                <w:sz w:val="18"/>
              </w:rPr>
              <w:t>F3</w:t>
            </w:r>
          </w:p>
          <w:p w14:paraId="54C68A8B" w14:textId="77777777" w:rsidR="001D507E" w:rsidRPr="00E75EA3" w:rsidRDefault="001D507E" w:rsidP="00201184">
            <w:pPr>
              <w:numPr>
                <w:ilvl w:val="0"/>
                <w:numId w:val="13"/>
              </w:numPr>
              <w:spacing w:after="0" w:line="240" w:lineRule="auto"/>
              <w:rPr>
                <w:rFonts w:cs="Tahoma"/>
                <w:sz w:val="18"/>
              </w:rPr>
            </w:pPr>
            <w:r w:rsidRPr="00E75EA3">
              <w:rPr>
                <w:rFonts w:cs="Tahoma"/>
                <w:sz w:val="18"/>
              </w:rPr>
              <w:t>Exchange Online Plan 2 Step Up from Exchange Online Plan 1</w:t>
            </w:r>
          </w:p>
          <w:p w14:paraId="5FBDDB93" w14:textId="77777777" w:rsidR="001D507E" w:rsidRPr="00E75EA3" w:rsidRDefault="001D507E" w:rsidP="00201184">
            <w:pPr>
              <w:numPr>
                <w:ilvl w:val="0"/>
                <w:numId w:val="13"/>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201184">
            <w:pPr>
              <w:numPr>
                <w:ilvl w:val="0"/>
                <w:numId w:val="13"/>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201184">
            <w:pPr>
              <w:numPr>
                <w:ilvl w:val="0"/>
                <w:numId w:val="13"/>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197E12" w:rsidRDefault="001D507E" w:rsidP="00201184">
            <w:pPr>
              <w:numPr>
                <w:ilvl w:val="0"/>
                <w:numId w:val="13"/>
              </w:numPr>
              <w:spacing w:after="0" w:line="240" w:lineRule="auto"/>
              <w:rPr>
                <w:color w:val="000000" w:themeColor="text1"/>
              </w:rPr>
            </w:pPr>
            <w:r w:rsidRPr="00E75EA3">
              <w:rPr>
                <w:rFonts w:eastAsiaTheme="minorEastAsia"/>
                <w:sz w:val="18"/>
              </w:rPr>
              <w:t>Project Online Premium Step Up from Project Online Professional</w:t>
            </w:r>
          </w:p>
          <w:p w14:paraId="5E2D2D6A" w14:textId="0DD7F83C" w:rsidR="00304D6F" w:rsidRPr="00197E12" w:rsidRDefault="00612B07" w:rsidP="00201184">
            <w:pPr>
              <w:numPr>
                <w:ilvl w:val="0"/>
                <w:numId w:val="13"/>
              </w:numPr>
              <w:spacing w:after="0" w:line="240" w:lineRule="auto"/>
              <w:rPr>
                <w:color w:val="000000" w:themeColor="text1"/>
              </w:rPr>
            </w:pPr>
            <w:r w:rsidRPr="00612B07">
              <w:rPr>
                <w:rFonts w:eastAsiaTheme="minorEastAsia"/>
                <w:sz w:val="18"/>
              </w:rPr>
              <w:t xml:space="preserve">Azure Active Directory Premium </w:t>
            </w:r>
            <w:r w:rsidR="00427FB6">
              <w:rPr>
                <w:rFonts w:eastAsiaTheme="minorEastAsia"/>
                <w:sz w:val="18"/>
              </w:rPr>
              <w:t>P1</w:t>
            </w:r>
          </w:p>
          <w:p w14:paraId="3DEB218C" w14:textId="77777777" w:rsidR="001B32C2" w:rsidRPr="00281ACA" w:rsidRDefault="00427FB6" w:rsidP="00201184">
            <w:pPr>
              <w:numPr>
                <w:ilvl w:val="0"/>
                <w:numId w:val="13"/>
              </w:numPr>
              <w:spacing w:after="0" w:line="240" w:lineRule="auto"/>
              <w:rPr>
                <w:color w:val="000000" w:themeColor="text1"/>
                <w:sz w:val="18"/>
              </w:rPr>
            </w:pPr>
            <w:r w:rsidRPr="00281ACA">
              <w:rPr>
                <w:rFonts w:eastAsiaTheme="minorEastAsia"/>
                <w:sz w:val="18"/>
              </w:rPr>
              <w:t>Azure Active Directory Premium P2</w:t>
            </w:r>
          </w:p>
          <w:p w14:paraId="0072DAEB" w14:textId="77777777" w:rsidR="00E03EBB" w:rsidRPr="00281ACA" w:rsidRDefault="00E03EBB" w:rsidP="00201184">
            <w:pPr>
              <w:numPr>
                <w:ilvl w:val="0"/>
                <w:numId w:val="13"/>
              </w:numPr>
              <w:spacing w:after="0" w:line="240" w:lineRule="auto"/>
              <w:rPr>
                <w:rFonts w:eastAsiaTheme="minorEastAsia"/>
                <w:color w:val="000000" w:themeColor="text1"/>
                <w:sz w:val="18"/>
              </w:rPr>
            </w:pPr>
            <w:r w:rsidRPr="00281ACA">
              <w:rPr>
                <w:rFonts w:eastAsiaTheme="minorEastAsia"/>
                <w:color w:val="000000" w:themeColor="text1"/>
                <w:sz w:val="18"/>
              </w:rPr>
              <w:t>Microsoft Intune (per user)</w:t>
            </w:r>
          </w:p>
          <w:p w14:paraId="511C3042" w14:textId="514521CB" w:rsidR="00E03EBB" w:rsidRPr="00BC0090" w:rsidRDefault="00E03EBB" w:rsidP="00201184">
            <w:pPr>
              <w:numPr>
                <w:ilvl w:val="0"/>
                <w:numId w:val="13"/>
              </w:numPr>
              <w:spacing w:after="0" w:line="240" w:lineRule="auto"/>
              <w:rPr>
                <w:color w:val="000000" w:themeColor="text1"/>
                <w:sz w:val="18"/>
              </w:rPr>
            </w:pPr>
            <w:r w:rsidRPr="00281ACA">
              <w:rPr>
                <w:rFonts w:eastAsiaTheme="minorEastAsia"/>
                <w:color w:val="000000" w:themeColor="text1"/>
                <w:sz w:val="18"/>
              </w:rPr>
              <w:t>Microsoft Intune for Devices</w:t>
            </w: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201184">
            <w:pPr>
              <w:numPr>
                <w:ilvl w:val="0"/>
                <w:numId w:val="12"/>
              </w:numPr>
              <w:tabs>
                <w:tab w:val="clear" w:pos="720"/>
              </w:tabs>
              <w:spacing w:after="0" w:line="240" w:lineRule="auto"/>
              <w:ind w:left="444" w:hanging="270"/>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201184">
            <w:pPr>
              <w:numPr>
                <w:ilvl w:val="0"/>
                <w:numId w:val="12"/>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76EE0B39" w:rsidR="001D507E" w:rsidRPr="00E75EA3" w:rsidRDefault="001D507E" w:rsidP="00201184">
            <w:pPr>
              <w:numPr>
                <w:ilvl w:val="0"/>
                <w:numId w:val="12"/>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606A08">
              <w:rPr>
                <w:rFonts w:cs="Tahoma"/>
                <w:color w:val="000000"/>
                <w:sz w:val="18"/>
                <w:szCs w:val="18"/>
              </w:rPr>
              <w:t>F3</w:t>
            </w:r>
          </w:p>
          <w:p w14:paraId="42B808D5" w14:textId="77777777" w:rsidR="001D507E" w:rsidRPr="00E75EA3" w:rsidRDefault="001D507E" w:rsidP="00201184">
            <w:pPr>
              <w:numPr>
                <w:ilvl w:val="0"/>
                <w:numId w:val="12"/>
              </w:numPr>
              <w:tabs>
                <w:tab w:val="num" w:pos="360"/>
              </w:tabs>
              <w:spacing w:after="0" w:line="240" w:lineRule="auto"/>
              <w:ind w:left="907"/>
              <w:rPr>
                <w:rFonts w:cs="Tahoma"/>
                <w:color w:val="000000"/>
                <w:sz w:val="18"/>
                <w:szCs w:val="18"/>
              </w:rPr>
            </w:pPr>
            <w:r w:rsidRPr="00E75EA3">
              <w:rPr>
                <w:rFonts w:cs="Tahoma"/>
                <w:color w:val="000000"/>
                <w:sz w:val="18"/>
                <w:szCs w:val="18"/>
              </w:rPr>
              <w:lastRenderedPageBreak/>
              <w:t>Exchange Online Kiosk</w:t>
            </w:r>
          </w:p>
          <w:p w14:paraId="2937BDB4" w14:textId="77777777" w:rsidR="001D507E" w:rsidRPr="00E75EA3" w:rsidRDefault="001D507E" w:rsidP="00201184">
            <w:pPr>
              <w:numPr>
                <w:ilvl w:val="0"/>
                <w:numId w:val="12"/>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201184">
            <w:pPr>
              <w:numPr>
                <w:ilvl w:val="0"/>
                <w:numId w:val="12"/>
              </w:numPr>
              <w:tabs>
                <w:tab w:val="num" w:pos="360"/>
              </w:tabs>
              <w:spacing w:after="0" w:line="240" w:lineRule="auto"/>
              <w:ind w:left="907"/>
              <w:rPr>
                <w:rFonts w:cs="Tahoma"/>
                <w:color w:val="000000"/>
                <w:sz w:val="18"/>
                <w:szCs w:val="18"/>
              </w:rPr>
            </w:pPr>
            <w:r w:rsidRPr="00E75EA3">
              <w:rPr>
                <w:rFonts w:cs="Tahoma"/>
                <w:color w:val="000000"/>
                <w:sz w:val="18"/>
                <w:szCs w:val="18"/>
              </w:rPr>
              <w:lastRenderedPageBreak/>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201184">
            <w:pPr>
              <w:numPr>
                <w:ilvl w:val="0"/>
                <w:numId w:val="12"/>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3D6374" w:rsidRDefault="001D507E" w:rsidP="00201184">
            <w:pPr>
              <w:pStyle w:val="ListParagraph"/>
              <w:numPr>
                <w:ilvl w:val="0"/>
                <w:numId w:val="12"/>
              </w:numPr>
              <w:tabs>
                <w:tab w:val="num" w:pos="360"/>
              </w:tabs>
              <w:spacing w:after="0" w:line="240" w:lineRule="auto"/>
              <w:contextualSpacing w:val="0"/>
              <w:rPr>
                <w:color w:val="000000"/>
                <w:sz w:val="18"/>
              </w:rPr>
            </w:pPr>
            <w:r w:rsidRPr="003D6374">
              <w:rPr>
                <w:color w:val="000000"/>
                <w:sz w:val="18"/>
              </w:rPr>
              <w:t xml:space="preserve">Office 365 Plan E3 Step Up </w:t>
            </w:r>
            <w:r w:rsidRPr="003D6374">
              <w:rPr>
                <w:color w:val="000000"/>
                <w:sz w:val="18"/>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201184">
            <w:pPr>
              <w:numPr>
                <w:ilvl w:val="0"/>
                <w:numId w:val="12"/>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201184">
            <w:pPr>
              <w:numPr>
                <w:ilvl w:val="0"/>
                <w:numId w:val="12"/>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2C2BCFF3" w:rsidR="001D507E" w:rsidRPr="00E75EA3" w:rsidRDefault="004A6567" w:rsidP="00201184">
            <w:pPr>
              <w:numPr>
                <w:ilvl w:val="0"/>
                <w:numId w:val="12"/>
              </w:numPr>
              <w:tabs>
                <w:tab w:val="num" w:pos="360"/>
              </w:tabs>
              <w:spacing w:after="0" w:line="240" w:lineRule="auto"/>
              <w:rPr>
                <w:rFonts w:cs="Tahoma"/>
                <w:color w:val="000000"/>
                <w:sz w:val="18"/>
                <w:szCs w:val="18"/>
              </w:rPr>
            </w:pPr>
            <w:r w:rsidRPr="004A6567">
              <w:rPr>
                <w:rFonts w:cs="Tahoma"/>
                <w:sz w:val="18"/>
              </w:rPr>
              <w:t xml:space="preserve">Microsoft 365 Apps for </w:t>
            </w:r>
            <w:r w:rsidR="00B0209B">
              <w:rPr>
                <w:rFonts w:cs="Tahoma"/>
                <w:sz w:val="18"/>
              </w:rPr>
              <w:t>E</w:t>
            </w:r>
            <w:r w:rsidRPr="004A6567">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3B4D843B"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 xml:space="preserve">Office 365 Enterprise E3 Step Up from </w:t>
            </w:r>
            <w:r w:rsidR="004A6567" w:rsidRPr="004A6567">
              <w:rPr>
                <w:rFonts w:cs="Tahoma"/>
                <w:sz w:val="18"/>
              </w:rPr>
              <w:t xml:space="preserve">Microsoft 365 Apps for </w:t>
            </w:r>
            <w:r w:rsidR="00B0209B">
              <w:rPr>
                <w:rFonts w:cs="Tahoma"/>
                <w:sz w:val="18"/>
              </w:rPr>
              <w:t>E</w:t>
            </w:r>
            <w:r w:rsidR="004A6567" w:rsidRPr="004A6567">
              <w:rPr>
                <w:rFonts w:cs="Tahoma"/>
                <w:sz w:val="18"/>
              </w:rPr>
              <w:t>nterprise</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06878628"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 xml:space="preserve">Office 365 Enterprise </w:t>
            </w:r>
            <w:r w:rsidR="00FA3C6E">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34896EE5"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FA3C6E">
              <w:rPr>
                <w:rFonts w:cs="Tahoma"/>
                <w:sz w:val="18"/>
              </w:rPr>
              <w:t>F3</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201184">
            <w:pPr>
              <w:keepNext/>
              <w:numPr>
                <w:ilvl w:val="0"/>
                <w:numId w:val="12"/>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385ACB15" w:rsidR="001D507E" w:rsidRPr="00E75EA3" w:rsidRDefault="001D507E" w:rsidP="00201184">
            <w:pPr>
              <w:keepNext/>
              <w:numPr>
                <w:ilvl w:val="0"/>
                <w:numId w:val="12"/>
              </w:numPr>
              <w:tabs>
                <w:tab w:val="num" w:pos="360"/>
              </w:tabs>
              <w:spacing w:after="0" w:line="240" w:lineRule="auto"/>
              <w:rPr>
                <w:color w:val="000000"/>
                <w:sz w:val="18"/>
              </w:rPr>
            </w:pPr>
            <w:r w:rsidRPr="00E75EA3">
              <w:rPr>
                <w:rFonts w:cs="Tahoma"/>
                <w:sz w:val="18"/>
              </w:rPr>
              <w:t xml:space="preserve">Exchange Online Plan </w:t>
            </w:r>
            <w:r w:rsidR="009253D7">
              <w:rPr>
                <w:rFonts w:cs="Tahoma"/>
                <w:sz w:val="18"/>
              </w:rPr>
              <w:t>2</w:t>
            </w:r>
            <w:r w:rsidRPr="00E75EA3">
              <w:rPr>
                <w:rFonts w:cs="Tahoma"/>
                <w:sz w:val="18"/>
              </w:rPr>
              <w:t xml:space="preserve">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201184">
            <w:pPr>
              <w:numPr>
                <w:ilvl w:val="0"/>
                <w:numId w:val="12"/>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201184">
            <w:pPr>
              <w:numPr>
                <w:ilvl w:val="0"/>
                <w:numId w:val="12"/>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201184">
            <w:pPr>
              <w:numPr>
                <w:ilvl w:val="0"/>
                <w:numId w:val="12"/>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95" w:name="_Toc29979214"/>
      <w:bookmarkStart w:id="196" w:name="_Toc59181908"/>
      <w:r>
        <w:t>Office</w:t>
      </w:r>
      <w:r w:rsidR="0026373C" w:rsidRPr="00E75EA3">
        <w:t xml:space="preserve"> 365</w:t>
      </w:r>
      <w:r w:rsidR="0026373C">
        <w:t xml:space="preserve"> for Academic</w:t>
      </w:r>
      <w:bookmarkEnd w:id="195"/>
      <w:bookmarkEnd w:id="196"/>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201184">
            <w:pPr>
              <w:pStyle w:val="ListParagraph"/>
              <w:keepNext/>
              <w:numPr>
                <w:ilvl w:val="0"/>
                <w:numId w:val="6"/>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077AF5AA" w:rsidR="0026373C" w:rsidRPr="00257EE4" w:rsidRDefault="0026373C" w:rsidP="00201184">
            <w:pPr>
              <w:pStyle w:val="ListParagraph"/>
              <w:keepNext/>
              <w:numPr>
                <w:ilvl w:val="0"/>
                <w:numId w:val="6"/>
              </w:numPr>
              <w:spacing w:before="120" w:after="0" w:line="240" w:lineRule="auto"/>
              <w:contextualSpacing w:val="0"/>
              <w:jc w:val="center"/>
              <w:rPr>
                <w:rFonts w:cs="Arial"/>
                <w:b/>
                <w:bCs/>
                <w:color w:val="FFFFFF" w:themeColor="background1"/>
                <w:sz w:val="18"/>
                <w:szCs w:val="18"/>
              </w:rPr>
            </w:pPr>
            <w:r w:rsidRPr="00004AFD">
              <w:rPr>
                <w:rFonts w:cs="Arial"/>
                <w:b/>
                <w:bCs/>
                <w:color w:val="FFFFFF" w:themeColor="background1"/>
                <w:sz w:val="18"/>
                <w:szCs w:val="18"/>
              </w:rPr>
              <w:t xml:space="preserve">Additional Office 365 Online Services </w:t>
            </w:r>
            <w:r w:rsidRPr="00004AFD">
              <w:rPr>
                <w:rFonts w:cs="Arial"/>
                <w:b/>
                <w:bCs/>
                <w:color w:val="FFFFFF" w:themeColor="background1"/>
                <w:sz w:val="18"/>
                <w:szCs w:val="18"/>
              </w:rPr>
              <w:br/>
              <w:t xml:space="preserve">for </w:t>
            </w:r>
            <w:r w:rsidR="00AD0402" w:rsidRPr="00004AFD">
              <w:rPr>
                <w:rFonts w:cs="Arial"/>
                <w:b/>
                <w:bCs/>
                <w:color w:val="FFFFFF" w:themeColor="background1"/>
                <w:sz w:val="18"/>
                <w:szCs w:val="18"/>
              </w:rPr>
              <w:t>S</w:t>
            </w:r>
            <w:r w:rsidRPr="00004AFD">
              <w:rPr>
                <w:rFonts w:cs="Arial"/>
                <w:b/>
                <w:bCs/>
                <w:color w:val="FFFFFF" w:themeColor="background1"/>
                <w:sz w:val="18"/>
                <w:szCs w:val="18"/>
              </w:rPr>
              <w:t xml:space="preserve">tudent </w:t>
            </w:r>
            <w:r w:rsidR="000C4854" w:rsidRPr="00004AFD">
              <w:rPr>
                <w:rFonts w:cs="Arial"/>
                <w:b/>
                <w:bCs/>
                <w:color w:val="FFFFFF" w:themeColor="background1"/>
                <w:sz w:val="18"/>
                <w:szCs w:val="18"/>
              </w:rPr>
              <w:t>Advantage</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201184">
            <w:pPr>
              <w:numPr>
                <w:ilvl w:val="0"/>
                <w:numId w:val="5"/>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201184">
            <w:pPr>
              <w:numPr>
                <w:ilvl w:val="0"/>
                <w:numId w:val="5"/>
              </w:numPr>
              <w:spacing w:after="0" w:line="240" w:lineRule="auto"/>
              <w:rPr>
                <w:rFonts w:cs="Tahoma"/>
                <w:sz w:val="18"/>
                <w:szCs w:val="18"/>
              </w:rPr>
            </w:pPr>
            <w:r w:rsidRPr="00EE452D">
              <w:rPr>
                <w:rFonts w:cs="Tahoma"/>
                <w:sz w:val="18"/>
                <w:szCs w:val="18"/>
              </w:rPr>
              <w:t>Office 365 Education for Students</w:t>
            </w:r>
          </w:p>
          <w:p w14:paraId="60D4E6E0" w14:textId="4031623B" w:rsidR="0026373C" w:rsidRPr="00EE452D" w:rsidRDefault="008316BC" w:rsidP="00201184">
            <w:pPr>
              <w:numPr>
                <w:ilvl w:val="0"/>
                <w:numId w:val="5"/>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for Faculty</w:t>
            </w:r>
          </w:p>
          <w:p w14:paraId="62AA08B9" w14:textId="21A9CD45" w:rsidR="0026373C" w:rsidRPr="00EE452D" w:rsidRDefault="008316BC" w:rsidP="00201184">
            <w:pPr>
              <w:numPr>
                <w:ilvl w:val="0"/>
                <w:numId w:val="5"/>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 xml:space="preserve">for Students </w:t>
            </w:r>
          </w:p>
          <w:p w14:paraId="301D89E2"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201184">
            <w:pPr>
              <w:numPr>
                <w:ilvl w:val="0"/>
                <w:numId w:val="5"/>
              </w:numPr>
              <w:spacing w:after="0" w:line="240" w:lineRule="auto"/>
              <w:rPr>
                <w:rFonts w:cs="Tahoma"/>
                <w:sz w:val="18"/>
                <w:szCs w:val="18"/>
              </w:rPr>
            </w:pPr>
            <w:r w:rsidRPr="00EE452D">
              <w:rPr>
                <w:rFonts w:cs="Tahoma"/>
                <w:sz w:val="18"/>
                <w:szCs w:val="18"/>
              </w:rPr>
              <w:lastRenderedPageBreak/>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201184">
            <w:pPr>
              <w:numPr>
                <w:ilvl w:val="0"/>
                <w:numId w:val="5"/>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201184">
            <w:pPr>
              <w:numPr>
                <w:ilvl w:val="0"/>
                <w:numId w:val="5"/>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201184">
            <w:pPr>
              <w:numPr>
                <w:ilvl w:val="0"/>
                <w:numId w:val="5"/>
              </w:numPr>
              <w:spacing w:after="0" w:line="240" w:lineRule="auto"/>
              <w:rPr>
                <w:rFonts w:cs="Tahoma"/>
                <w:sz w:val="18"/>
                <w:szCs w:val="18"/>
              </w:rPr>
            </w:pPr>
            <w:r w:rsidRPr="00E97F66">
              <w:rPr>
                <w:rFonts w:cs="Tahoma"/>
                <w:sz w:val="18"/>
                <w:szCs w:val="18"/>
              </w:rPr>
              <w:t>Visio Online Plan 2 for Students</w:t>
            </w:r>
          </w:p>
          <w:p w14:paraId="6A651889" w14:textId="77777777" w:rsidR="0026373C" w:rsidRPr="00004AFD" w:rsidRDefault="0026373C" w:rsidP="00201184">
            <w:pPr>
              <w:numPr>
                <w:ilvl w:val="0"/>
                <w:numId w:val="5"/>
              </w:numPr>
              <w:spacing w:after="0" w:line="240" w:lineRule="auto"/>
              <w:rPr>
                <w:rFonts w:cs="Tahoma"/>
                <w:sz w:val="18"/>
                <w:szCs w:val="18"/>
              </w:rPr>
            </w:pPr>
            <w:r w:rsidRPr="00004AFD">
              <w:rPr>
                <w:rFonts w:cs="Tahoma"/>
                <w:sz w:val="18"/>
                <w:szCs w:val="18"/>
              </w:rPr>
              <w:t xml:space="preserve">Exchange Plan 1 for Alumni </w:t>
            </w:r>
          </w:p>
          <w:p w14:paraId="7608CBBF" w14:textId="77777777" w:rsidR="00CC7A94" w:rsidRPr="00004AFD" w:rsidRDefault="00CC7A94" w:rsidP="00201184">
            <w:pPr>
              <w:numPr>
                <w:ilvl w:val="0"/>
                <w:numId w:val="5"/>
              </w:numPr>
              <w:spacing w:after="0" w:line="240" w:lineRule="auto"/>
              <w:rPr>
                <w:color w:val="000000" w:themeColor="text1"/>
              </w:rPr>
            </w:pPr>
            <w:r w:rsidRPr="00004AFD">
              <w:rPr>
                <w:rFonts w:eastAsiaTheme="minorEastAsia"/>
                <w:sz w:val="18"/>
              </w:rPr>
              <w:t>Azure Active Directory Premium P1</w:t>
            </w:r>
          </w:p>
          <w:p w14:paraId="563979F7" w14:textId="4A7D687B" w:rsidR="00CC7A94" w:rsidRPr="00004AFD" w:rsidRDefault="00CC7A94" w:rsidP="00201184">
            <w:pPr>
              <w:numPr>
                <w:ilvl w:val="0"/>
                <w:numId w:val="5"/>
              </w:numPr>
              <w:spacing w:after="0" w:line="240" w:lineRule="auto"/>
              <w:rPr>
                <w:rFonts w:cs="Tahoma"/>
                <w:sz w:val="18"/>
                <w:szCs w:val="18"/>
              </w:rPr>
            </w:pPr>
            <w:r w:rsidRPr="00004AFD">
              <w:rPr>
                <w:rFonts w:eastAsiaTheme="minorEastAsia"/>
                <w:sz w:val="18"/>
              </w:rPr>
              <w:t>Azure Active Directory Premium P2</w:t>
            </w:r>
          </w:p>
          <w:p w14:paraId="436B26F2" w14:textId="77777777" w:rsidR="00C26FCB" w:rsidRPr="00004AFD" w:rsidRDefault="00C26FCB" w:rsidP="00201184">
            <w:pPr>
              <w:numPr>
                <w:ilvl w:val="0"/>
                <w:numId w:val="5"/>
              </w:numPr>
              <w:spacing w:after="0" w:line="240" w:lineRule="auto"/>
              <w:rPr>
                <w:color w:val="000000" w:themeColor="text1"/>
              </w:rPr>
            </w:pPr>
            <w:r w:rsidRPr="00004AFD">
              <w:rPr>
                <w:rFonts w:eastAsiaTheme="minorEastAsia"/>
                <w:color w:val="000000" w:themeColor="text1"/>
                <w:sz w:val="18"/>
              </w:rPr>
              <w:t xml:space="preserve">Microsoft Intune (per user) for Faculty </w:t>
            </w:r>
          </w:p>
          <w:p w14:paraId="5B116223" w14:textId="00C1F054" w:rsidR="00C26FCB" w:rsidRPr="00A13218" w:rsidRDefault="00C26FCB" w:rsidP="00201184">
            <w:pPr>
              <w:numPr>
                <w:ilvl w:val="0"/>
                <w:numId w:val="5"/>
              </w:numPr>
              <w:spacing w:after="0" w:line="240" w:lineRule="auto"/>
              <w:rPr>
                <w:rFonts w:cs="Tahoma"/>
                <w:sz w:val="18"/>
                <w:szCs w:val="18"/>
              </w:rPr>
            </w:pPr>
            <w:r w:rsidRPr="00004AFD">
              <w:rPr>
                <w:rFonts w:eastAsiaTheme="minorEastAsia"/>
                <w:color w:val="000000" w:themeColor="text1"/>
                <w:sz w:val="18"/>
              </w:rPr>
              <w:t>Microsoft Intune (per user) for Students</w:t>
            </w:r>
          </w:p>
        </w:tc>
        <w:tc>
          <w:tcPr>
            <w:tcW w:w="5220" w:type="dxa"/>
            <w:tcBorders>
              <w:top w:val="nil"/>
              <w:left w:val="single" w:sz="8" w:space="0" w:color="auto"/>
              <w:bottom w:val="single" w:sz="4" w:space="0" w:color="auto"/>
              <w:right w:val="single" w:sz="8" w:space="0" w:color="auto"/>
            </w:tcBorders>
          </w:tcPr>
          <w:p w14:paraId="44EEB780" w14:textId="28795045" w:rsidR="006B5DD2" w:rsidRPr="009906FA" w:rsidRDefault="00D96E27" w:rsidP="00004AFD">
            <w:pPr>
              <w:numPr>
                <w:ilvl w:val="0"/>
                <w:numId w:val="5"/>
              </w:numPr>
              <w:spacing w:before="120" w:after="0" w:line="240" w:lineRule="auto"/>
              <w:rPr>
                <w:color w:val="000000" w:themeColor="text1"/>
              </w:rPr>
            </w:pPr>
            <w:r w:rsidRPr="008316BC">
              <w:rPr>
                <w:rFonts w:cs="Tahoma"/>
                <w:sz w:val="18"/>
                <w:szCs w:val="18"/>
              </w:rPr>
              <w:lastRenderedPageBreak/>
              <w:t xml:space="preserve">Microsoft 365 Apps </w:t>
            </w:r>
            <w:r w:rsidR="0026373C" w:rsidRPr="003C0EFD">
              <w:rPr>
                <w:rFonts w:cs="Tahoma"/>
                <w:sz w:val="18"/>
                <w:szCs w:val="18"/>
              </w:rPr>
              <w:t>for Student Advantage</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97" w:name="_Toc29979215"/>
      <w:bookmarkStart w:id="198" w:name="_Toc59181909"/>
      <w:r w:rsidRPr="00E75EA3">
        <w:t>21Vianet Product Availability Definition</w:t>
      </w:r>
      <w:r w:rsidR="00BE1417" w:rsidRPr="00E75EA3">
        <w:t>s</w:t>
      </w:r>
      <w:bookmarkEnd w:id="197"/>
      <w:bookmarkEnd w:id="198"/>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“Consumption Rates” mean prices for all Services usage in excess of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lastRenderedPageBreak/>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70228A49" w14:textId="3009BEF9" w:rsidR="003662E7" w:rsidRDefault="000843EE" w:rsidP="00CB64D8">
      <w:pPr>
        <w:ind w:left="720"/>
        <w:rPr>
          <w:rFonts w:asciiTheme="majorHAnsi" w:hAnsiTheme="majorHAnsi"/>
          <w:b/>
          <w:sz w:val="40"/>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r w:rsidR="003662E7">
        <w:br w:type="page"/>
      </w:r>
    </w:p>
    <w:p w14:paraId="47EE7675" w14:textId="2FA53658" w:rsidR="000E6ED8" w:rsidRPr="00E75EA3" w:rsidRDefault="00D67A4B" w:rsidP="00233C87">
      <w:pPr>
        <w:pStyle w:val="ProductList-SectionHeading"/>
        <w:outlineLvl w:val="0"/>
      </w:pPr>
      <w:bookmarkStart w:id="199" w:name="_Toc29979216"/>
      <w:bookmarkStart w:id="200" w:name="_Toc59181910"/>
      <w:bookmarkStart w:id="201" w:name="Attachment1"/>
      <w:r w:rsidRPr="00E75EA3">
        <w:lastRenderedPageBreak/>
        <w:t>A</w:t>
      </w:r>
      <w:r w:rsidR="000F30F7" w:rsidRPr="00E75EA3">
        <w:t>ttachment</w:t>
      </w:r>
      <w:r w:rsidRPr="00E75EA3">
        <w:t xml:space="preserve"> 1 – Notices</w:t>
      </w:r>
      <w:bookmarkEnd w:id="182"/>
      <w:bookmarkEnd w:id="199"/>
      <w:bookmarkEnd w:id="200"/>
    </w:p>
    <w:p w14:paraId="0B79155F" w14:textId="77777777" w:rsidR="001D309C" w:rsidRPr="006B51CC" w:rsidRDefault="001D309C" w:rsidP="001D309C">
      <w:pPr>
        <w:pStyle w:val="ProductList-Offering1Heading"/>
        <w:outlineLvl w:val="1"/>
      </w:pPr>
      <w:bookmarkStart w:id="202" w:name="_Toc536520086"/>
      <w:bookmarkStart w:id="203" w:name="_Toc29979217"/>
      <w:bookmarkStart w:id="204" w:name="_Toc59181911"/>
      <w:bookmarkStart w:id="205" w:name="_Toc507349540"/>
      <w:bookmarkStart w:id="206" w:name="_Toc487134060"/>
      <w:bookmarkEnd w:id="201"/>
      <w:r w:rsidRPr="006B51CC">
        <w:t>Bing Maps</w:t>
      </w:r>
      <w:bookmarkEnd w:id="202"/>
      <w:bookmarkEnd w:id="203"/>
      <w:bookmarkEnd w:id="204"/>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2" w:history="1">
        <w:r w:rsidRPr="006B51CC">
          <w:rPr>
            <w:rStyle w:val="Hyperlink"/>
          </w:rPr>
          <w:t>go.microsoft.com/?linkid=9710837</w:t>
        </w:r>
      </w:hyperlink>
      <w:r w:rsidRPr="006B51CC">
        <w:t xml:space="preserve"> and the Microsoft Privacy Statement available at </w:t>
      </w:r>
      <w:hyperlink r:id="rId43"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207" w:name="_Toc29979218"/>
      <w:bookmarkStart w:id="208" w:name="_Toc59181912"/>
      <w:bookmarkEnd w:id="205"/>
      <w:r w:rsidRPr="00E75EA3">
        <w:t>Notice about Azure Media Services H.265/HEVC Encoding</w:t>
      </w:r>
      <w:bookmarkEnd w:id="206"/>
      <w:bookmarkEnd w:id="207"/>
      <w:bookmarkEnd w:id="208"/>
    </w:p>
    <w:p w14:paraId="054CE905" w14:textId="7C01E6DA" w:rsidR="00844CBF" w:rsidRPr="00E75EA3" w:rsidRDefault="00844CBF" w:rsidP="00844CBF">
      <w:pPr>
        <w:pStyle w:val="ProductList-Body"/>
      </w:pPr>
      <w:r w:rsidRPr="00E75EA3">
        <w:t>Customer must obtain its own patent license(s) from any third party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209" w:name="_Toc29979219"/>
      <w:bookmarkStart w:id="210" w:name="_Toc59181913"/>
      <w:r w:rsidRPr="00E75EA3">
        <w:t>Notice about H.264/AVC Visual Standard, VC-1 Video Standard, MPEG-4 Part 2 Visual Standard and MPEG-2 Video Standard</w:t>
      </w:r>
      <w:bookmarkEnd w:id="209"/>
      <w:bookmarkEnd w:id="210"/>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4"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211" w:name="_Toc507349543"/>
      <w:bookmarkStart w:id="212" w:name="_Toc487134064"/>
      <w:bookmarkStart w:id="213" w:name="_Toc487134062"/>
      <w:r>
        <w:br w:type="page"/>
      </w:r>
    </w:p>
    <w:p w14:paraId="3F3A751A" w14:textId="0A1DCAD5" w:rsidR="000E0557" w:rsidRPr="00E75EA3" w:rsidRDefault="000E0557" w:rsidP="000E0557">
      <w:pPr>
        <w:pStyle w:val="ProductList-SectionHeading"/>
        <w:spacing w:after="60"/>
        <w:outlineLvl w:val="0"/>
      </w:pPr>
      <w:bookmarkStart w:id="214" w:name="_Toc29979220"/>
      <w:bookmarkStart w:id="215" w:name="_Toc59181914"/>
      <w:bookmarkStart w:id="216" w:name="Attachment2"/>
      <w:r w:rsidRPr="00E75EA3">
        <w:lastRenderedPageBreak/>
        <w:t>Attachment 2 – Subscription License Suites</w:t>
      </w:r>
      <w:bookmarkEnd w:id="211"/>
      <w:bookmarkEnd w:id="214"/>
      <w:bookmarkEnd w:id="215"/>
    </w:p>
    <w:bookmarkEnd w:id="216"/>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217" w:name="_Toc29979221"/>
      <w:bookmarkStart w:id="218" w:name="_Toc59181915"/>
      <w:bookmarkStart w:id="219" w:name="Attachment3"/>
      <w:r w:rsidRPr="00E75EA3">
        <w:lastRenderedPageBreak/>
        <w:t>Attachment 3 – The Standard Contractual Clauses (Processors)</w:t>
      </w:r>
      <w:bookmarkEnd w:id="212"/>
      <w:bookmarkEnd w:id="217"/>
      <w:bookmarkEnd w:id="218"/>
    </w:p>
    <w:bookmarkEnd w:id="219"/>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201184">
      <w:pPr>
        <w:pStyle w:val="ProductList-Body"/>
        <w:numPr>
          <w:ilvl w:val="0"/>
          <w:numId w:val="2"/>
        </w:numPr>
        <w:ind w:left="450" w:hanging="270"/>
      </w:pPr>
      <w:r w:rsidRPr="00E75EA3">
        <w:t>the full legal name of the Customer and any Affiliate that is opting out;</w:t>
      </w:r>
    </w:p>
    <w:p w14:paraId="0905D6CB" w14:textId="51F8442F" w:rsidR="00464195" w:rsidRPr="00E75EA3" w:rsidRDefault="00464195" w:rsidP="00201184">
      <w:pPr>
        <w:pStyle w:val="ProductList-Body"/>
        <w:numPr>
          <w:ilvl w:val="0"/>
          <w:numId w:val="2"/>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201184">
      <w:pPr>
        <w:pStyle w:val="ProductList-Body"/>
        <w:numPr>
          <w:ilvl w:val="0"/>
          <w:numId w:val="2"/>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data;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The details of the transfer and in particular the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below;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measures;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transferred;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so;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consent;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in order to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authority;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as long as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220" w:name="Appendix1toAttachment3"/>
      <w:r w:rsidRPr="00E75EA3">
        <w:rPr>
          <w:b/>
        </w:rPr>
        <w:t>Appendix 1 to the Standard Contractual Clauses</w:t>
      </w:r>
      <w:bookmarkEnd w:id="220"/>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1282B71E" w:rsidR="00263AB3" w:rsidRPr="00E75EA3" w:rsidRDefault="00263AB3" w:rsidP="00BB50EE">
      <w:pPr>
        <w:pStyle w:val="ProductList-Body"/>
      </w:pPr>
      <w:r w:rsidRPr="00E75EA3">
        <w:t xml:space="preserve">        </w:t>
      </w:r>
      <w:r w:rsidR="001C4F76" w:rsidRPr="001C4F76">
        <w:t>12-14F,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062BCE89" w:rsidR="00DA0253" w:rsidRDefault="00DA0253" w:rsidP="00464195">
      <w:pPr>
        <w:pStyle w:val="ProductList-Body"/>
      </w:pPr>
      <w:r>
        <w:t xml:space="preserve">Signature:  </w:t>
      </w:r>
      <w:r w:rsidR="009A391E">
        <w:t>J</w:t>
      </w:r>
      <w:r w:rsidR="009A391E">
        <w:rPr>
          <w:rFonts w:hint="eastAsia"/>
          <w:lang w:eastAsia="zh-CN"/>
        </w:rPr>
        <w:t>ohnny</w:t>
      </w:r>
      <w:r w:rsidR="009A391E">
        <w:rPr>
          <w:lang w:eastAsia="zh-CN"/>
        </w:rPr>
        <w:t xml:space="preserve"> Liu</w:t>
      </w:r>
    </w:p>
    <w:p w14:paraId="125DCA81" w14:textId="77777777" w:rsidR="00DA0253" w:rsidRDefault="00DA0253" w:rsidP="00464195">
      <w:pPr>
        <w:pStyle w:val="ProductList-Body"/>
      </w:pPr>
    </w:p>
    <w:p w14:paraId="4FC794C7" w14:textId="18A828A4" w:rsidR="00DA0253" w:rsidRDefault="009A391E" w:rsidP="00464195">
      <w:pPr>
        <w:pStyle w:val="ProductList-Body"/>
      </w:pPr>
      <w:r>
        <w:rPr>
          <w:noProof/>
          <w:lang w:eastAsia="zh-CN"/>
        </w:rPr>
        <w:drawing>
          <wp:inline distT="0" distB="0" distL="0" distR="0" wp14:anchorId="58E799FB" wp14:editId="1FC19512">
            <wp:extent cx="1116180" cy="452673"/>
            <wp:effectExtent l="0" t="0" r="825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154278" cy="468124"/>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6A9B541E" w:rsidR="00464195" w:rsidRPr="00E75EA3" w:rsidRDefault="00DA4815" w:rsidP="00464195">
      <w:pPr>
        <w:pStyle w:val="ProductList-Body"/>
      </w:pPr>
      <w:r w:rsidRPr="00DA4815">
        <w:t>12-14F,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213"/>
    </w:p>
    <w:p w14:paraId="76427307" w14:textId="77777777" w:rsidR="00C72BDA" w:rsidRPr="00E75EA3" w:rsidRDefault="00C72BDA" w:rsidP="00C91713">
      <w:pPr>
        <w:pStyle w:val="ProductList-Body"/>
        <w:sectPr w:rsidR="00C72BDA" w:rsidRPr="00E75EA3" w:rsidSect="0058636D">
          <w:type w:val="continuous"/>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221" w:name="Attachment4"/>
      <w:bookmarkStart w:id="222" w:name="_Toc29979222"/>
      <w:bookmarkStart w:id="223" w:name="_Toc59181916"/>
      <w:r w:rsidRPr="00E75EA3">
        <w:lastRenderedPageBreak/>
        <w:t>Attachment 4 – European Union General Data Protection Regulation Terms</w:t>
      </w:r>
      <w:bookmarkEnd w:id="221"/>
      <w:bookmarkEnd w:id="222"/>
      <w:bookmarkEnd w:id="223"/>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with regard to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In particular, </w:t>
      </w:r>
      <w:r w:rsidR="003A54FA" w:rsidRPr="00E75EA3">
        <w:t>21Vianet</w:t>
      </w:r>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confidentiality;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GDPR;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processor;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r w:rsidR="003A54FA" w:rsidRPr="00E75EA3">
        <w:t>21Vianet</w:t>
      </w:r>
      <w:r w:rsidR="007460A4" w:rsidRPr="00E75EA3">
        <w:t>;</w:t>
      </w:r>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Data;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services;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26EBB" w14:textId="77777777" w:rsidR="00782BD2" w:rsidRDefault="00782BD2" w:rsidP="009A573F">
      <w:pPr>
        <w:spacing w:after="0" w:line="240" w:lineRule="auto"/>
      </w:pPr>
      <w:r>
        <w:separator/>
      </w:r>
    </w:p>
    <w:p w14:paraId="4A9EEF79" w14:textId="77777777" w:rsidR="00782BD2" w:rsidRDefault="00782BD2" w:rsidP="00C91713"/>
  </w:endnote>
  <w:endnote w:type="continuationSeparator" w:id="0">
    <w:p w14:paraId="4D753393" w14:textId="77777777" w:rsidR="00782BD2" w:rsidRDefault="00782BD2" w:rsidP="009A573F">
      <w:pPr>
        <w:spacing w:after="0" w:line="240" w:lineRule="auto"/>
      </w:pPr>
      <w:r>
        <w:continuationSeparator/>
      </w:r>
    </w:p>
    <w:p w14:paraId="244861CD" w14:textId="77777777" w:rsidR="00782BD2" w:rsidRDefault="00782BD2" w:rsidP="00C91713"/>
  </w:endnote>
  <w:endnote w:type="continuationNotice" w:id="1">
    <w:p w14:paraId="383E98F5" w14:textId="77777777" w:rsidR="00782BD2" w:rsidRDefault="00782BD2">
      <w:pPr>
        <w:spacing w:after="0" w:line="240" w:lineRule="auto"/>
      </w:pPr>
    </w:p>
    <w:p w14:paraId="547EC35F" w14:textId="77777777" w:rsidR="00782BD2" w:rsidRDefault="00782BD2"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Pro">
    <w:altName w:val="Calibr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88AA" w14:textId="48411E6F" w:rsidR="000A5682" w:rsidRDefault="000A5682" w:rsidP="00C91713">
    <w:pPr>
      <w:pStyle w:val="ProductList-Body"/>
    </w:pPr>
    <w:r>
      <w:rPr>
        <w:noProof/>
        <w:lang w:eastAsia="zh-CN"/>
      </w:rPr>
      <w:drawing>
        <wp:inline distT="0" distB="0" distL="0" distR="0" wp14:anchorId="12377A68" wp14:editId="59D0A15B">
          <wp:extent cx="1993692" cy="457200"/>
          <wp:effectExtent l="0" t="0" r="6985" b="0"/>
          <wp:docPr id="942315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6631" w14:textId="77777777" w:rsidR="006C65B3" w:rsidRPr="00C91713" w:rsidRDefault="006C65B3">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E3A0" w14:textId="43ACBBF1" w:rsidR="000A5682" w:rsidRPr="00C91713" w:rsidRDefault="000A5682"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26BF" w14:textId="31F9A1FD" w:rsidR="000A5682" w:rsidRPr="00C91713" w:rsidRDefault="000A5682">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F2C6" w14:textId="749C79CD" w:rsidR="000A5682" w:rsidRPr="00C91713" w:rsidRDefault="000A5682" w:rsidP="003812FE">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08D5" w14:textId="77777777" w:rsidR="000A5682" w:rsidRPr="00C91713" w:rsidRDefault="000A5682">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A5682"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0A5682" w:rsidRPr="00C76DF3" w:rsidRDefault="0048260D" w:rsidP="005C51AC">
          <w:pPr>
            <w:pStyle w:val="ProductList-OfferingBody"/>
            <w:ind w:left="-77" w:right="-73"/>
            <w:jc w:val="center"/>
            <w:rPr>
              <w:color w:val="808080" w:themeColor="background1" w:themeShade="80"/>
              <w:sz w:val="14"/>
              <w:szCs w:val="14"/>
            </w:rPr>
          </w:pPr>
          <w:hyperlink w:anchor="TableofContents" w:history="1">
            <w:r w:rsidR="000A568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0A5682" w:rsidRPr="00C76DF3" w:rsidRDefault="000A5682"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0A5682" w:rsidRPr="00C76DF3" w:rsidRDefault="0048260D" w:rsidP="005C51AC">
          <w:pPr>
            <w:pStyle w:val="ProductList-OfferingBody"/>
            <w:ind w:left="-72" w:right="-74"/>
            <w:jc w:val="center"/>
            <w:rPr>
              <w:color w:val="808080" w:themeColor="background1" w:themeShade="80"/>
              <w:sz w:val="14"/>
              <w:szCs w:val="14"/>
            </w:rPr>
          </w:pPr>
          <w:hyperlink w:anchor="Introduction" w:history="1">
            <w:r w:rsidR="000A568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0A5682" w:rsidRPr="00C76DF3" w:rsidRDefault="000A5682"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0A5682" w:rsidRPr="00C76DF3" w:rsidRDefault="0048260D" w:rsidP="005C51AC">
          <w:pPr>
            <w:pStyle w:val="ProductList-OfferingBody"/>
            <w:ind w:left="-72" w:right="-75"/>
            <w:jc w:val="center"/>
            <w:rPr>
              <w:color w:val="808080" w:themeColor="background1" w:themeShade="80"/>
              <w:sz w:val="14"/>
              <w:szCs w:val="14"/>
            </w:rPr>
          </w:pPr>
          <w:hyperlink w:anchor="GeneralTerms" w:history="1">
            <w:r w:rsidR="000A568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0A5682" w:rsidRPr="00C76DF3" w:rsidRDefault="000A5682"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0A5682" w:rsidRPr="00C76DF3" w:rsidRDefault="0048260D" w:rsidP="005C51AC">
          <w:pPr>
            <w:pStyle w:val="ProductList-OfferingBody"/>
            <w:ind w:left="-72" w:right="-77"/>
            <w:jc w:val="center"/>
            <w:rPr>
              <w:color w:val="808080" w:themeColor="background1" w:themeShade="80"/>
              <w:sz w:val="14"/>
              <w:szCs w:val="14"/>
            </w:rPr>
          </w:pPr>
          <w:hyperlink w:anchor="PrivacyandSecurityTerms" w:history="1">
            <w:r w:rsidR="000A568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0A5682" w:rsidRPr="00C76DF3" w:rsidRDefault="000A5682"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0A5682" w:rsidRPr="00C76DF3" w:rsidRDefault="0048260D" w:rsidP="005C51AC">
          <w:pPr>
            <w:pStyle w:val="ProductList-OfferingBody"/>
            <w:ind w:left="-72" w:right="-77"/>
            <w:jc w:val="center"/>
            <w:rPr>
              <w:color w:val="808080" w:themeColor="background1" w:themeShade="80"/>
              <w:sz w:val="14"/>
              <w:szCs w:val="14"/>
            </w:rPr>
          </w:pPr>
          <w:hyperlink w:anchor="OnlineServiceSpecificTerms" w:history="1">
            <w:r w:rsidR="000A5682">
              <w:rPr>
                <w:rStyle w:val="Hyperlink"/>
                <w:sz w:val="14"/>
                <w:szCs w:val="14"/>
              </w:rPr>
              <w:t>Online Service – s</w:t>
            </w:r>
            <w:r w:rsidR="000A5682"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0A5682" w:rsidRPr="00C76DF3" w:rsidRDefault="000A5682"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0A5682" w:rsidRPr="00C76DF3" w:rsidRDefault="0048260D" w:rsidP="005C51AC">
          <w:pPr>
            <w:pStyle w:val="ProductList-OfferingBody"/>
            <w:ind w:left="-72" w:right="-76"/>
            <w:jc w:val="center"/>
            <w:rPr>
              <w:color w:val="808080" w:themeColor="background1" w:themeShade="80"/>
              <w:sz w:val="14"/>
              <w:szCs w:val="14"/>
            </w:rPr>
          </w:pPr>
          <w:hyperlink w:anchor="Attachment1" w:history="1">
            <w:r w:rsidR="000A5682" w:rsidRPr="003812FE">
              <w:rPr>
                <w:rStyle w:val="Hyperlink"/>
                <w:sz w:val="14"/>
                <w:szCs w:val="14"/>
              </w:rPr>
              <w:t>Attachments</w:t>
            </w:r>
          </w:hyperlink>
        </w:p>
      </w:tc>
    </w:tr>
  </w:tbl>
  <w:p w14:paraId="7E537610" w14:textId="77777777" w:rsidR="000A5682" w:rsidRPr="00C91713" w:rsidRDefault="000A5682"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9FB4" w14:textId="77777777" w:rsidR="000A5682" w:rsidRPr="00C91713" w:rsidRDefault="000A5682">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F3E6E" w14:textId="77777777" w:rsidR="000A5682" w:rsidRPr="00C91713" w:rsidRDefault="000A5682"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91C7" w14:textId="77777777" w:rsidR="000A5682" w:rsidRPr="00C91713" w:rsidRDefault="000A5682">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BF62E" w14:textId="77777777" w:rsidR="0077719E" w:rsidRDefault="007771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04A85" w14:textId="77777777" w:rsidR="0077719E" w:rsidRPr="00591643" w:rsidRDefault="0077719E"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77719E"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77719E" w:rsidRPr="00C76DF3" w:rsidRDefault="0048260D" w:rsidP="00591643">
          <w:pPr>
            <w:pStyle w:val="ProductList-OfferingBody"/>
            <w:ind w:left="-77" w:right="-73"/>
            <w:jc w:val="center"/>
            <w:rPr>
              <w:color w:val="808080" w:themeColor="background1" w:themeShade="80"/>
              <w:sz w:val="14"/>
              <w:szCs w:val="14"/>
            </w:rPr>
          </w:pPr>
          <w:hyperlink w:anchor="TableofContents" w:history="1">
            <w:r w:rsidR="0077719E"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77719E" w:rsidRPr="00C76DF3" w:rsidRDefault="0077719E"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77719E" w:rsidRPr="00C76DF3" w:rsidRDefault="0048260D" w:rsidP="00591643">
          <w:pPr>
            <w:pStyle w:val="ProductList-OfferingBody"/>
            <w:ind w:left="-72" w:right="-74"/>
            <w:jc w:val="center"/>
            <w:rPr>
              <w:color w:val="808080" w:themeColor="background1" w:themeShade="80"/>
              <w:sz w:val="14"/>
              <w:szCs w:val="14"/>
            </w:rPr>
          </w:pPr>
          <w:hyperlink w:anchor="Introduction" w:history="1">
            <w:r w:rsidR="0077719E"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77719E" w:rsidRPr="00C76DF3" w:rsidRDefault="0077719E"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77719E" w:rsidRPr="00C76DF3" w:rsidRDefault="0048260D" w:rsidP="003812FE">
          <w:pPr>
            <w:pStyle w:val="ProductList-OfferingBody"/>
            <w:ind w:left="-72" w:right="-75"/>
            <w:jc w:val="center"/>
            <w:rPr>
              <w:color w:val="808080" w:themeColor="background1" w:themeShade="80"/>
              <w:sz w:val="14"/>
              <w:szCs w:val="14"/>
            </w:rPr>
          </w:pPr>
          <w:hyperlink w:anchor="GeneralTerms" w:history="1">
            <w:r w:rsidR="0077719E"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77719E" w:rsidRPr="00C76DF3" w:rsidRDefault="0077719E"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77719E" w:rsidRPr="00C76DF3" w:rsidRDefault="0048260D" w:rsidP="00591643">
          <w:pPr>
            <w:pStyle w:val="ProductList-OfferingBody"/>
            <w:ind w:left="-72" w:right="-77"/>
            <w:jc w:val="center"/>
            <w:rPr>
              <w:color w:val="808080" w:themeColor="background1" w:themeShade="80"/>
              <w:sz w:val="14"/>
              <w:szCs w:val="14"/>
            </w:rPr>
          </w:pPr>
          <w:hyperlink w:anchor="PrivacyandSecurityTerms" w:history="1">
            <w:r w:rsidR="0077719E"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77719E" w:rsidRPr="00C76DF3" w:rsidRDefault="0077719E"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77719E" w:rsidRPr="00C76DF3" w:rsidRDefault="0048260D" w:rsidP="003812FE">
          <w:pPr>
            <w:pStyle w:val="ProductList-OfferingBody"/>
            <w:ind w:left="-72" w:right="-77"/>
            <w:jc w:val="center"/>
            <w:rPr>
              <w:color w:val="808080" w:themeColor="background1" w:themeShade="80"/>
              <w:sz w:val="14"/>
              <w:szCs w:val="14"/>
            </w:rPr>
          </w:pPr>
          <w:hyperlink w:anchor="OnlineServiceSpecificTerms" w:history="1">
            <w:r w:rsidR="0077719E"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77719E" w:rsidRPr="00C76DF3" w:rsidRDefault="0077719E"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77719E" w:rsidRPr="00C76DF3" w:rsidRDefault="0048260D" w:rsidP="003812FE">
          <w:pPr>
            <w:pStyle w:val="ProductList-OfferingBody"/>
            <w:ind w:left="-72" w:right="-76"/>
            <w:jc w:val="center"/>
            <w:rPr>
              <w:color w:val="808080" w:themeColor="background1" w:themeShade="80"/>
              <w:sz w:val="14"/>
              <w:szCs w:val="14"/>
            </w:rPr>
          </w:pPr>
          <w:hyperlink w:anchor="Attachment1" w:history="1">
            <w:r w:rsidR="0077719E" w:rsidRPr="003812FE">
              <w:rPr>
                <w:rStyle w:val="Hyperlink"/>
                <w:sz w:val="14"/>
                <w:szCs w:val="14"/>
              </w:rPr>
              <w:t>Attachments</w:t>
            </w:r>
          </w:hyperlink>
        </w:p>
      </w:tc>
    </w:tr>
  </w:tbl>
  <w:p w14:paraId="6D1B4046" w14:textId="77777777" w:rsidR="0077719E" w:rsidRPr="00591643" w:rsidRDefault="0077719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17353" w14:textId="77777777" w:rsidR="006C65B3" w:rsidRPr="00C91713" w:rsidRDefault="006C65B3"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268B8" w14:textId="77777777" w:rsidR="00782BD2" w:rsidRDefault="00782BD2" w:rsidP="009A573F">
      <w:pPr>
        <w:spacing w:after="0" w:line="240" w:lineRule="auto"/>
      </w:pPr>
      <w:r>
        <w:separator/>
      </w:r>
    </w:p>
    <w:p w14:paraId="65B83F05" w14:textId="77777777" w:rsidR="00782BD2" w:rsidRDefault="00782BD2" w:rsidP="00C91713"/>
  </w:footnote>
  <w:footnote w:type="continuationSeparator" w:id="0">
    <w:p w14:paraId="5DE13230" w14:textId="77777777" w:rsidR="00782BD2" w:rsidRDefault="00782BD2" w:rsidP="009A573F">
      <w:pPr>
        <w:spacing w:after="0" w:line="240" w:lineRule="auto"/>
      </w:pPr>
      <w:r>
        <w:continuationSeparator/>
      </w:r>
    </w:p>
    <w:p w14:paraId="234F3700" w14:textId="77777777" w:rsidR="00782BD2" w:rsidRDefault="00782BD2" w:rsidP="00C91713"/>
  </w:footnote>
  <w:footnote w:type="continuationNotice" w:id="1">
    <w:p w14:paraId="14A7501C" w14:textId="77777777" w:rsidR="00782BD2" w:rsidRDefault="00782BD2">
      <w:pPr>
        <w:spacing w:after="0" w:line="240" w:lineRule="auto"/>
      </w:pPr>
    </w:p>
    <w:p w14:paraId="71B8F2A6" w14:textId="77777777" w:rsidR="00782BD2" w:rsidRDefault="00782BD2"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A50A5" w14:textId="5765E360" w:rsidR="000A5682" w:rsidRPr="00C91713" w:rsidRDefault="000A5682"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3200EBA1" w:rsidR="000A5682" w:rsidRPr="00C91713" w:rsidRDefault="000A5682"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EC7752">
          <w:rPr>
            <w:color w:val="404040" w:themeColor="text1" w:themeTint="BF"/>
            <w:sz w:val="16"/>
            <w:szCs w:val="16"/>
          </w:rPr>
          <w:t>January 2021</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AA35B3">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328C5B72" w:rsidR="000A5682" w:rsidRPr="00C91713" w:rsidRDefault="000A5682"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EC7752">
          <w:rPr>
            <w:color w:val="404040" w:themeColor="text1" w:themeTint="BF"/>
            <w:sz w:val="16"/>
            <w:szCs w:val="16"/>
          </w:rPr>
          <w:t>January 2021</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AA35B3">
          <w:rPr>
            <w:noProof/>
            <w:color w:val="404040" w:themeColor="text1" w:themeTint="BF"/>
            <w:sz w:val="16"/>
            <w:szCs w:val="16"/>
          </w:rPr>
          <w:t>3</w:t>
        </w:r>
        <w:r w:rsidRPr="004D27A6">
          <w:rPr>
            <w:noProof/>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13CB4" w14:textId="77777777" w:rsidR="0077719E" w:rsidRDefault="007771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4143E3FB" w:rsidR="0077719E" w:rsidRPr="00171B2E" w:rsidRDefault="0077719E"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EC7752">
          <w:rPr>
            <w:color w:val="404040" w:themeColor="text1" w:themeTint="BF"/>
            <w:sz w:val="16"/>
            <w:szCs w:val="16"/>
          </w:rPr>
          <w:t>January 2021</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AA35B3">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77719E" w:rsidRDefault="007771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9095084"/>
      <w:docPartObj>
        <w:docPartGallery w:val="Page Numbers (Top of Page)"/>
        <w:docPartUnique/>
      </w:docPartObj>
    </w:sdtPr>
    <w:sdtEndPr>
      <w:rPr>
        <w:noProof/>
        <w:color w:val="404040" w:themeColor="text1" w:themeTint="BF"/>
        <w:sz w:val="16"/>
        <w:szCs w:val="16"/>
      </w:rPr>
    </w:sdtEndPr>
    <w:sdtContent>
      <w:p w14:paraId="5CADD479" w14:textId="274FEDEC" w:rsidR="0077719E" w:rsidRPr="00171B2E" w:rsidRDefault="0077719E"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EC7752">
          <w:rPr>
            <w:color w:val="404040" w:themeColor="text1" w:themeTint="BF"/>
            <w:sz w:val="16"/>
            <w:szCs w:val="16"/>
          </w:rPr>
          <w:t>January 2021</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AA35B3">
          <w:rPr>
            <w:noProof/>
            <w:color w:val="404040" w:themeColor="text1" w:themeTint="BF"/>
            <w:sz w:val="16"/>
            <w:szCs w:val="16"/>
          </w:rPr>
          <w:t>9</w:t>
        </w:r>
        <w:r w:rsidRPr="004D27A6">
          <w:rPr>
            <w:noProof/>
            <w:color w:val="404040" w:themeColor="text1" w:themeTint="BF"/>
            <w:sz w:val="16"/>
            <w:szCs w:val="16"/>
          </w:rPr>
          <w:fldChar w:fldCharType="end"/>
        </w:r>
      </w:p>
    </w:sdtContent>
  </w:sdt>
  <w:p w14:paraId="13BD1142" w14:textId="77777777" w:rsidR="0077719E" w:rsidRDefault="00777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8"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3A381B"/>
    <w:multiLevelType w:val="hybridMultilevel"/>
    <w:tmpl w:val="CC1A7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9"/>
  </w:num>
  <w:num w:numId="2">
    <w:abstractNumId w:val="2"/>
  </w:num>
  <w:num w:numId="3">
    <w:abstractNumId w:val="1"/>
  </w:num>
  <w:num w:numId="4">
    <w:abstractNumId w:val="12"/>
  </w:num>
  <w:num w:numId="5">
    <w:abstractNumId w:val="0"/>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7"/>
  </w:num>
  <w:num w:numId="15">
    <w:abstractNumId w:val="4"/>
  </w:num>
  <w:num w:numId="16">
    <w:abstractNumId w:val="11"/>
  </w:num>
  <w:num w:numId="17">
    <w:abstractNumId w:val="10"/>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documentProtection w:edit="forms" w:enforcement="1" w:cryptProviderType="rsaAES" w:cryptAlgorithmClass="hash" w:cryptAlgorithmType="typeAny" w:cryptAlgorithmSid="14" w:cryptSpinCount="100000" w:hash="WLDincFvYZLb2snLf58n6PCuF/m3jqkgeJhh+5yVkVc+GwZh5TjThofxv5JGQRi1D8MoYBgnG8I3NVYodJ7qTg==" w:salt="mzpe614HQgurBbC2TYvba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4AB"/>
    <w:rsid w:val="000018B8"/>
    <w:rsid w:val="000019D8"/>
    <w:rsid w:val="000019E2"/>
    <w:rsid w:val="000021AA"/>
    <w:rsid w:val="00003503"/>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741"/>
    <w:rsid w:val="00025806"/>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A82"/>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5035"/>
    <w:rsid w:val="000457A2"/>
    <w:rsid w:val="000459E8"/>
    <w:rsid w:val="00045FD1"/>
    <w:rsid w:val="000469DE"/>
    <w:rsid w:val="00046BBD"/>
    <w:rsid w:val="00046CFF"/>
    <w:rsid w:val="00046E5A"/>
    <w:rsid w:val="000470A4"/>
    <w:rsid w:val="0004757F"/>
    <w:rsid w:val="0004759F"/>
    <w:rsid w:val="000476AA"/>
    <w:rsid w:val="00047813"/>
    <w:rsid w:val="00047987"/>
    <w:rsid w:val="00047C8F"/>
    <w:rsid w:val="00047FAD"/>
    <w:rsid w:val="000502BA"/>
    <w:rsid w:val="0005068B"/>
    <w:rsid w:val="00050B05"/>
    <w:rsid w:val="00050BC6"/>
    <w:rsid w:val="00050D34"/>
    <w:rsid w:val="00052330"/>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124C"/>
    <w:rsid w:val="00061A68"/>
    <w:rsid w:val="00061C73"/>
    <w:rsid w:val="00061F6E"/>
    <w:rsid w:val="000620C6"/>
    <w:rsid w:val="000625F0"/>
    <w:rsid w:val="000633C3"/>
    <w:rsid w:val="000635A2"/>
    <w:rsid w:val="00063700"/>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7C2"/>
    <w:rsid w:val="00070E4D"/>
    <w:rsid w:val="00070FBD"/>
    <w:rsid w:val="000712A2"/>
    <w:rsid w:val="0007194E"/>
    <w:rsid w:val="00071A79"/>
    <w:rsid w:val="00071C2C"/>
    <w:rsid w:val="00071EFF"/>
    <w:rsid w:val="0007299C"/>
    <w:rsid w:val="00072CAD"/>
    <w:rsid w:val="00072DBA"/>
    <w:rsid w:val="0007363B"/>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87E93"/>
    <w:rsid w:val="00090097"/>
    <w:rsid w:val="0009022D"/>
    <w:rsid w:val="00090C2D"/>
    <w:rsid w:val="00090EF6"/>
    <w:rsid w:val="000913C3"/>
    <w:rsid w:val="0009164C"/>
    <w:rsid w:val="000921F3"/>
    <w:rsid w:val="0009223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407F"/>
    <w:rsid w:val="000A47DC"/>
    <w:rsid w:val="000A5682"/>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9E5"/>
    <w:rsid w:val="000C0ACA"/>
    <w:rsid w:val="000C0AE8"/>
    <w:rsid w:val="000C17FF"/>
    <w:rsid w:val="000C1E07"/>
    <w:rsid w:val="000C1F24"/>
    <w:rsid w:val="000C1F86"/>
    <w:rsid w:val="000C2180"/>
    <w:rsid w:val="000C2DAF"/>
    <w:rsid w:val="000C2E6F"/>
    <w:rsid w:val="000C3062"/>
    <w:rsid w:val="000C416B"/>
    <w:rsid w:val="000C457F"/>
    <w:rsid w:val="000C4854"/>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8A6"/>
    <w:rsid w:val="000D0A4D"/>
    <w:rsid w:val="000D1BAB"/>
    <w:rsid w:val="000D1DB4"/>
    <w:rsid w:val="000D1EBF"/>
    <w:rsid w:val="000D1EF6"/>
    <w:rsid w:val="000D24C8"/>
    <w:rsid w:val="000D2695"/>
    <w:rsid w:val="000D369C"/>
    <w:rsid w:val="000D36FF"/>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852"/>
    <w:rsid w:val="000F495E"/>
    <w:rsid w:val="000F4F43"/>
    <w:rsid w:val="000F4F46"/>
    <w:rsid w:val="000F527D"/>
    <w:rsid w:val="000F5595"/>
    <w:rsid w:val="000F55CC"/>
    <w:rsid w:val="000F56C8"/>
    <w:rsid w:val="000F5A3D"/>
    <w:rsid w:val="000F6067"/>
    <w:rsid w:val="000F61E7"/>
    <w:rsid w:val="000F660B"/>
    <w:rsid w:val="000F6DA8"/>
    <w:rsid w:val="000F79C0"/>
    <w:rsid w:val="00100403"/>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4975"/>
    <w:rsid w:val="00114EFE"/>
    <w:rsid w:val="001158C0"/>
    <w:rsid w:val="00116390"/>
    <w:rsid w:val="00116426"/>
    <w:rsid w:val="0011794B"/>
    <w:rsid w:val="00117EB2"/>
    <w:rsid w:val="001200D5"/>
    <w:rsid w:val="00120137"/>
    <w:rsid w:val="001209B3"/>
    <w:rsid w:val="00120A93"/>
    <w:rsid w:val="00120DD1"/>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C40"/>
    <w:rsid w:val="00125CBE"/>
    <w:rsid w:val="0012606A"/>
    <w:rsid w:val="00126A04"/>
    <w:rsid w:val="00126B6F"/>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E95"/>
    <w:rsid w:val="00136411"/>
    <w:rsid w:val="00136452"/>
    <w:rsid w:val="00136597"/>
    <w:rsid w:val="001370E9"/>
    <w:rsid w:val="00137CFE"/>
    <w:rsid w:val="00137E59"/>
    <w:rsid w:val="001407B5"/>
    <w:rsid w:val="00140900"/>
    <w:rsid w:val="00141695"/>
    <w:rsid w:val="0014192B"/>
    <w:rsid w:val="00141936"/>
    <w:rsid w:val="0014208E"/>
    <w:rsid w:val="001427CC"/>
    <w:rsid w:val="00142847"/>
    <w:rsid w:val="0014296C"/>
    <w:rsid w:val="00143286"/>
    <w:rsid w:val="00143902"/>
    <w:rsid w:val="00144059"/>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5BC"/>
    <w:rsid w:val="001529AD"/>
    <w:rsid w:val="00152D5A"/>
    <w:rsid w:val="001534B1"/>
    <w:rsid w:val="001535A9"/>
    <w:rsid w:val="00153A7F"/>
    <w:rsid w:val="00153DA5"/>
    <w:rsid w:val="00153E85"/>
    <w:rsid w:val="0015408D"/>
    <w:rsid w:val="00154093"/>
    <w:rsid w:val="00154588"/>
    <w:rsid w:val="00154ACE"/>
    <w:rsid w:val="00155BA2"/>
    <w:rsid w:val="00155EE8"/>
    <w:rsid w:val="00156112"/>
    <w:rsid w:val="00156365"/>
    <w:rsid w:val="00156772"/>
    <w:rsid w:val="0015683B"/>
    <w:rsid w:val="00156C1C"/>
    <w:rsid w:val="00156C3D"/>
    <w:rsid w:val="00157059"/>
    <w:rsid w:val="001574B9"/>
    <w:rsid w:val="00157BAC"/>
    <w:rsid w:val="00157D95"/>
    <w:rsid w:val="00160240"/>
    <w:rsid w:val="001602AC"/>
    <w:rsid w:val="001602F8"/>
    <w:rsid w:val="00160730"/>
    <w:rsid w:val="00160943"/>
    <w:rsid w:val="00160CB8"/>
    <w:rsid w:val="00161937"/>
    <w:rsid w:val="00161DFC"/>
    <w:rsid w:val="0016324D"/>
    <w:rsid w:val="00163831"/>
    <w:rsid w:val="00163A60"/>
    <w:rsid w:val="00163DCE"/>
    <w:rsid w:val="00163E79"/>
    <w:rsid w:val="00163F9C"/>
    <w:rsid w:val="0016474D"/>
    <w:rsid w:val="00164EA7"/>
    <w:rsid w:val="001656A6"/>
    <w:rsid w:val="00165F81"/>
    <w:rsid w:val="00166039"/>
    <w:rsid w:val="0016650D"/>
    <w:rsid w:val="00166D0D"/>
    <w:rsid w:val="00166F2C"/>
    <w:rsid w:val="00167070"/>
    <w:rsid w:val="00167128"/>
    <w:rsid w:val="0016723E"/>
    <w:rsid w:val="00167443"/>
    <w:rsid w:val="00167C1A"/>
    <w:rsid w:val="00170EBB"/>
    <w:rsid w:val="001710B5"/>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1210"/>
    <w:rsid w:val="00191DAC"/>
    <w:rsid w:val="001923CF"/>
    <w:rsid w:val="00192660"/>
    <w:rsid w:val="00192C05"/>
    <w:rsid w:val="00193084"/>
    <w:rsid w:val="00194126"/>
    <w:rsid w:val="001947F6"/>
    <w:rsid w:val="00194B7D"/>
    <w:rsid w:val="00194CF0"/>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852"/>
    <w:rsid w:val="001A18BF"/>
    <w:rsid w:val="001A19E0"/>
    <w:rsid w:val="001A1D9E"/>
    <w:rsid w:val="001A2057"/>
    <w:rsid w:val="001A289E"/>
    <w:rsid w:val="001A2CCC"/>
    <w:rsid w:val="001A41CA"/>
    <w:rsid w:val="001A46DF"/>
    <w:rsid w:val="001A4CBF"/>
    <w:rsid w:val="001A4EF0"/>
    <w:rsid w:val="001A5485"/>
    <w:rsid w:val="001A56AE"/>
    <w:rsid w:val="001A585C"/>
    <w:rsid w:val="001A5CF4"/>
    <w:rsid w:val="001A6388"/>
    <w:rsid w:val="001A72DD"/>
    <w:rsid w:val="001A78FD"/>
    <w:rsid w:val="001A7BC3"/>
    <w:rsid w:val="001B00A4"/>
    <w:rsid w:val="001B02CF"/>
    <w:rsid w:val="001B0397"/>
    <w:rsid w:val="001B06E1"/>
    <w:rsid w:val="001B07B6"/>
    <w:rsid w:val="001B092F"/>
    <w:rsid w:val="001B0C2D"/>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E23"/>
    <w:rsid w:val="001C67F4"/>
    <w:rsid w:val="001C6D35"/>
    <w:rsid w:val="001C7264"/>
    <w:rsid w:val="001C763C"/>
    <w:rsid w:val="001C7BB9"/>
    <w:rsid w:val="001D0143"/>
    <w:rsid w:val="001D04A9"/>
    <w:rsid w:val="001D0765"/>
    <w:rsid w:val="001D0B44"/>
    <w:rsid w:val="001D113F"/>
    <w:rsid w:val="001D1947"/>
    <w:rsid w:val="001D1AA6"/>
    <w:rsid w:val="001D1CE2"/>
    <w:rsid w:val="001D2169"/>
    <w:rsid w:val="001D244D"/>
    <w:rsid w:val="001D269A"/>
    <w:rsid w:val="001D2A76"/>
    <w:rsid w:val="001D2B68"/>
    <w:rsid w:val="001D2F1D"/>
    <w:rsid w:val="001D3011"/>
    <w:rsid w:val="001D309C"/>
    <w:rsid w:val="001D383A"/>
    <w:rsid w:val="001D494D"/>
    <w:rsid w:val="001D4F66"/>
    <w:rsid w:val="001D507E"/>
    <w:rsid w:val="001D614D"/>
    <w:rsid w:val="001D643A"/>
    <w:rsid w:val="001D69D2"/>
    <w:rsid w:val="001D6C15"/>
    <w:rsid w:val="001D756A"/>
    <w:rsid w:val="001D79E8"/>
    <w:rsid w:val="001D7C37"/>
    <w:rsid w:val="001D7ED2"/>
    <w:rsid w:val="001E0A43"/>
    <w:rsid w:val="001E10AC"/>
    <w:rsid w:val="001E122B"/>
    <w:rsid w:val="001E13C0"/>
    <w:rsid w:val="001E1A62"/>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7233"/>
    <w:rsid w:val="001F0701"/>
    <w:rsid w:val="001F11B1"/>
    <w:rsid w:val="001F15CE"/>
    <w:rsid w:val="001F22E7"/>
    <w:rsid w:val="001F243D"/>
    <w:rsid w:val="001F2993"/>
    <w:rsid w:val="001F2AED"/>
    <w:rsid w:val="001F2DDF"/>
    <w:rsid w:val="001F3738"/>
    <w:rsid w:val="001F3A88"/>
    <w:rsid w:val="001F3E2F"/>
    <w:rsid w:val="001F3F1F"/>
    <w:rsid w:val="001F4069"/>
    <w:rsid w:val="001F434E"/>
    <w:rsid w:val="001F474F"/>
    <w:rsid w:val="001F47DC"/>
    <w:rsid w:val="001F480B"/>
    <w:rsid w:val="001F4A2A"/>
    <w:rsid w:val="001F5064"/>
    <w:rsid w:val="001F5935"/>
    <w:rsid w:val="001F5AD1"/>
    <w:rsid w:val="001F6022"/>
    <w:rsid w:val="001F6045"/>
    <w:rsid w:val="001F67D9"/>
    <w:rsid w:val="001F6CC3"/>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403"/>
    <w:rsid w:val="00216B4F"/>
    <w:rsid w:val="00217252"/>
    <w:rsid w:val="002172FA"/>
    <w:rsid w:val="00217635"/>
    <w:rsid w:val="00217724"/>
    <w:rsid w:val="0021789C"/>
    <w:rsid w:val="00217D84"/>
    <w:rsid w:val="00220227"/>
    <w:rsid w:val="002203AF"/>
    <w:rsid w:val="00221069"/>
    <w:rsid w:val="002210F2"/>
    <w:rsid w:val="00221299"/>
    <w:rsid w:val="00221880"/>
    <w:rsid w:val="00221CBE"/>
    <w:rsid w:val="00222492"/>
    <w:rsid w:val="00222962"/>
    <w:rsid w:val="0022385E"/>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A56"/>
    <w:rsid w:val="00244163"/>
    <w:rsid w:val="002446A2"/>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06C"/>
    <w:rsid w:val="00256427"/>
    <w:rsid w:val="00256F64"/>
    <w:rsid w:val="00257555"/>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34"/>
    <w:rsid w:val="002678EE"/>
    <w:rsid w:val="0026799F"/>
    <w:rsid w:val="002708ED"/>
    <w:rsid w:val="00270CD4"/>
    <w:rsid w:val="00270E4C"/>
    <w:rsid w:val="00271226"/>
    <w:rsid w:val="00271353"/>
    <w:rsid w:val="00271873"/>
    <w:rsid w:val="0027196F"/>
    <w:rsid w:val="00271FA4"/>
    <w:rsid w:val="00272342"/>
    <w:rsid w:val="00272578"/>
    <w:rsid w:val="002729B5"/>
    <w:rsid w:val="00272B9D"/>
    <w:rsid w:val="00272BB8"/>
    <w:rsid w:val="00272C28"/>
    <w:rsid w:val="002731FA"/>
    <w:rsid w:val="00273364"/>
    <w:rsid w:val="0027339C"/>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3B5"/>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2F23"/>
    <w:rsid w:val="002A35C6"/>
    <w:rsid w:val="002A3602"/>
    <w:rsid w:val="002A3B84"/>
    <w:rsid w:val="002A4B3E"/>
    <w:rsid w:val="002A51AD"/>
    <w:rsid w:val="002A58AC"/>
    <w:rsid w:val="002A5A05"/>
    <w:rsid w:val="002A5F1E"/>
    <w:rsid w:val="002A60B4"/>
    <w:rsid w:val="002A6167"/>
    <w:rsid w:val="002A6935"/>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686B"/>
    <w:rsid w:val="002B6B69"/>
    <w:rsid w:val="002B6F36"/>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B0C"/>
    <w:rsid w:val="002C2D16"/>
    <w:rsid w:val="002C2D60"/>
    <w:rsid w:val="002C3399"/>
    <w:rsid w:val="002C35B0"/>
    <w:rsid w:val="002C3CF8"/>
    <w:rsid w:val="002C4681"/>
    <w:rsid w:val="002C4D30"/>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4983"/>
    <w:rsid w:val="002D5BAC"/>
    <w:rsid w:val="002D5CF8"/>
    <w:rsid w:val="002D6059"/>
    <w:rsid w:val="002D674F"/>
    <w:rsid w:val="002D6B2E"/>
    <w:rsid w:val="002D6F97"/>
    <w:rsid w:val="002D7334"/>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6AD"/>
    <w:rsid w:val="002E60BE"/>
    <w:rsid w:val="002E6233"/>
    <w:rsid w:val="002E64CF"/>
    <w:rsid w:val="002E6511"/>
    <w:rsid w:val="002E6A88"/>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407"/>
    <w:rsid w:val="002F6A33"/>
    <w:rsid w:val="002F6B85"/>
    <w:rsid w:val="002F70F8"/>
    <w:rsid w:val="002F78E8"/>
    <w:rsid w:val="002F7D52"/>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8A6"/>
    <w:rsid w:val="0032705E"/>
    <w:rsid w:val="0032798B"/>
    <w:rsid w:val="00327C46"/>
    <w:rsid w:val="00327F75"/>
    <w:rsid w:val="0033014E"/>
    <w:rsid w:val="00330BD1"/>
    <w:rsid w:val="00330E96"/>
    <w:rsid w:val="003316DA"/>
    <w:rsid w:val="00332075"/>
    <w:rsid w:val="003325F0"/>
    <w:rsid w:val="00332AD6"/>
    <w:rsid w:val="00332B3D"/>
    <w:rsid w:val="00332DA2"/>
    <w:rsid w:val="00332ECA"/>
    <w:rsid w:val="0033320E"/>
    <w:rsid w:val="00333B20"/>
    <w:rsid w:val="00333FD1"/>
    <w:rsid w:val="00335BFD"/>
    <w:rsid w:val="00336434"/>
    <w:rsid w:val="0033769B"/>
    <w:rsid w:val="00337870"/>
    <w:rsid w:val="00340182"/>
    <w:rsid w:val="00340AF6"/>
    <w:rsid w:val="00340BAB"/>
    <w:rsid w:val="0034108A"/>
    <w:rsid w:val="00341D97"/>
    <w:rsid w:val="0034267B"/>
    <w:rsid w:val="003427F1"/>
    <w:rsid w:val="00342876"/>
    <w:rsid w:val="00343009"/>
    <w:rsid w:val="00343417"/>
    <w:rsid w:val="0034368B"/>
    <w:rsid w:val="00343A40"/>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974"/>
    <w:rsid w:val="003569F1"/>
    <w:rsid w:val="00356A95"/>
    <w:rsid w:val="0035775E"/>
    <w:rsid w:val="0035795A"/>
    <w:rsid w:val="003604D1"/>
    <w:rsid w:val="00360AB3"/>
    <w:rsid w:val="00360BE9"/>
    <w:rsid w:val="00360EFC"/>
    <w:rsid w:val="003614AF"/>
    <w:rsid w:val="003614BC"/>
    <w:rsid w:val="00361980"/>
    <w:rsid w:val="003619D2"/>
    <w:rsid w:val="00362019"/>
    <w:rsid w:val="003621BD"/>
    <w:rsid w:val="00362250"/>
    <w:rsid w:val="003625C7"/>
    <w:rsid w:val="00362758"/>
    <w:rsid w:val="00362DEA"/>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8B7"/>
    <w:rsid w:val="00383A07"/>
    <w:rsid w:val="00383D71"/>
    <w:rsid w:val="00383EC0"/>
    <w:rsid w:val="0038578C"/>
    <w:rsid w:val="00386E02"/>
    <w:rsid w:val="003877B8"/>
    <w:rsid w:val="003877E8"/>
    <w:rsid w:val="0038794D"/>
    <w:rsid w:val="00387E08"/>
    <w:rsid w:val="003904F0"/>
    <w:rsid w:val="00390BAC"/>
    <w:rsid w:val="00390ECC"/>
    <w:rsid w:val="00390F66"/>
    <w:rsid w:val="003912D9"/>
    <w:rsid w:val="003918D0"/>
    <w:rsid w:val="00391C5D"/>
    <w:rsid w:val="00391D2B"/>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DB6"/>
    <w:rsid w:val="003A107C"/>
    <w:rsid w:val="003A160E"/>
    <w:rsid w:val="003A2025"/>
    <w:rsid w:val="003A2386"/>
    <w:rsid w:val="003A2A39"/>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E51"/>
    <w:rsid w:val="003D22CB"/>
    <w:rsid w:val="003D24FE"/>
    <w:rsid w:val="003D26C3"/>
    <w:rsid w:val="003D28DB"/>
    <w:rsid w:val="003D2A51"/>
    <w:rsid w:val="003D2BA6"/>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F70"/>
    <w:rsid w:val="003E3310"/>
    <w:rsid w:val="003E3526"/>
    <w:rsid w:val="003E35BF"/>
    <w:rsid w:val="003E36CF"/>
    <w:rsid w:val="003E3DB9"/>
    <w:rsid w:val="003E4368"/>
    <w:rsid w:val="003E4720"/>
    <w:rsid w:val="003E4BAF"/>
    <w:rsid w:val="003E514F"/>
    <w:rsid w:val="003E5207"/>
    <w:rsid w:val="003E547E"/>
    <w:rsid w:val="003E5D78"/>
    <w:rsid w:val="003E5E41"/>
    <w:rsid w:val="003E6060"/>
    <w:rsid w:val="003E62A0"/>
    <w:rsid w:val="003E66BB"/>
    <w:rsid w:val="003E6C12"/>
    <w:rsid w:val="003E6D69"/>
    <w:rsid w:val="003E6EF6"/>
    <w:rsid w:val="003E7418"/>
    <w:rsid w:val="003F05DD"/>
    <w:rsid w:val="003F098C"/>
    <w:rsid w:val="003F0AC6"/>
    <w:rsid w:val="003F11DF"/>
    <w:rsid w:val="003F15E5"/>
    <w:rsid w:val="003F165B"/>
    <w:rsid w:val="003F16E4"/>
    <w:rsid w:val="003F1B20"/>
    <w:rsid w:val="003F1CB6"/>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400164"/>
    <w:rsid w:val="0040109C"/>
    <w:rsid w:val="0040156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4C2"/>
    <w:rsid w:val="0042450C"/>
    <w:rsid w:val="00424958"/>
    <w:rsid w:val="00424F7F"/>
    <w:rsid w:val="0042540C"/>
    <w:rsid w:val="00425886"/>
    <w:rsid w:val="004263A9"/>
    <w:rsid w:val="00426BAF"/>
    <w:rsid w:val="0042706A"/>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AB1"/>
    <w:rsid w:val="004341C5"/>
    <w:rsid w:val="00434703"/>
    <w:rsid w:val="004347EB"/>
    <w:rsid w:val="00434CF9"/>
    <w:rsid w:val="00434F0C"/>
    <w:rsid w:val="004350F6"/>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6F9C"/>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31D"/>
    <w:rsid w:val="0047544F"/>
    <w:rsid w:val="00475513"/>
    <w:rsid w:val="004755AD"/>
    <w:rsid w:val="004758AE"/>
    <w:rsid w:val="00475CC2"/>
    <w:rsid w:val="00475FF2"/>
    <w:rsid w:val="00476830"/>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E3"/>
    <w:rsid w:val="00487D67"/>
    <w:rsid w:val="00490C4B"/>
    <w:rsid w:val="00491062"/>
    <w:rsid w:val="00491684"/>
    <w:rsid w:val="004916D3"/>
    <w:rsid w:val="004919C8"/>
    <w:rsid w:val="00491B2E"/>
    <w:rsid w:val="00491BB3"/>
    <w:rsid w:val="00492300"/>
    <w:rsid w:val="00492463"/>
    <w:rsid w:val="004925A1"/>
    <w:rsid w:val="0049358E"/>
    <w:rsid w:val="0049363D"/>
    <w:rsid w:val="00493F99"/>
    <w:rsid w:val="004943ED"/>
    <w:rsid w:val="00494784"/>
    <w:rsid w:val="004947AF"/>
    <w:rsid w:val="004947FD"/>
    <w:rsid w:val="00494998"/>
    <w:rsid w:val="004949B3"/>
    <w:rsid w:val="00495252"/>
    <w:rsid w:val="00495D19"/>
    <w:rsid w:val="00495DD9"/>
    <w:rsid w:val="0049662A"/>
    <w:rsid w:val="00496DEA"/>
    <w:rsid w:val="00497037"/>
    <w:rsid w:val="004976F4"/>
    <w:rsid w:val="00497934"/>
    <w:rsid w:val="00497E15"/>
    <w:rsid w:val="004A02A7"/>
    <w:rsid w:val="004A0ABE"/>
    <w:rsid w:val="004A0E8F"/>
    <w:rsid w:val="004A0F5E"/>
    <w:rsid w:val="004A14BC"/>
    <w:rsid w:val="004A14F2"/>
    <w:rsid w:val="004A1CBF"/>
    <w:rsid w:val="004A2719"/>
    <w:rsid w:val="004A2A60"/>
    <w:rsid w:val="004A2A95"/>
    <w:rsid w:val="004A2E9C"/>
    <w:rsid w:val="004A324B"/>
    <w:rsid w:val="004A386D"/>
    <w:rsid w:val="004A3FA6"/>
    <w:rsid w:val="004A5441"/>
    <w:rsid w:val="004A5872"/>
    <w:rsid w:val="004A6567"/>
    <w:rsid w:val="004A6950"/>
    <w:rsid w:val="004A6A66"/>
    <w:rsid w:val="004A6CAA"/>
    <w:rsid w:val="004A6F75"/>
    <w:rsid w:val="004A790B"/>
    <w:rsid w:val="004A7D90"/>
    <w:rsid w:val="004B009D"/>
    <w:rsid w:val="004B01C0"/>
    <w:rsid w:val="004B0412"/>
    <w:rsid w:val="004B0615"/>
    <w:rsid w:val="004B0DD6"/>
    <w:rsid w:val="004B1627"/>
    <w:rsid w:val="004B1924"/>
    <w:rsid w:val="004B21D7"/>
    <w:rsid w:val="004B294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4E6"/>
    <w:rsid w:val="004D3E09"/>
    <w:rsid w:val="004D4312"/>
    <w:rsid w:val="004D4561"/>
    <w:rsid w:val="004D4C3B"/>
    <w:rsid w:val="004D4DBB"/>
    <w:rsid w:val="004D4E90"/>
    <w:rsid w:val="004D520B"/>
    <w:rsid w:val="004D53C5"/>
    <w:rsid w:val="004D5B9A"/>
    <w:rsid w:val="004D63C2"/>
    <w:rsid w:val="004D6D09"/>
    <w:rsid w:val="004D7CB1"/>
    <w:rsid w:val="004E00C9"/>
    <w:rsid w:val="004E0241"/>
    <w:rsid w:val="004E0A0D"/>
    <w:rsid w:val="004E0D7E"/>
    <w:rsid w:val="004E0FE4"/>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A36"/>
    <w:rsid w:val="004E6C66"/>
    <w:rsid w:val="004E75C8"/>
    <w:rsid w:val="004E7EDD"/>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4F7A30"/>
    <w:rsid w:val="004F7FCB"/>
    <w:rsid w:val="0050010F"/>
    <w:rsid w:val="00500354"/>
    <w:rsid w:val="00501A79"/>
    <w:rsid w:val="00501B9D"/>
    <w:rsid w:val="00501CBA"/>
    <w:rsid w:val="00502012"/>
    <w:rsid w:val="00502A47"/>
    <w:rsid w:val="00502BC6"/>
    <w:rsid w:val="00502C7F"/>
    <w:rsid w:val="00502E27"/>
    <w:rsid w:val="00502E99"/>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5B"/>
    <w:rsid w:val="005108F0"/>
    <w:rsid w:val="00510903"/>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F01"/>
    <w:rsid w:val="005161AB"/>
    <w:rsid w:val="00516278"/>
    <w:rsid w:val="005164D8"/>
    <w:rsid w:val="005208FF"/>
    <w:rsid w:val="00520D7C"/>
    <w:rsid w:val="00521A0E"/>
    <w:rsid w:val="00521AD7"/>
    <w:rsid w:val="00521B08"/>
    <w:rsid w:val="005247EF"/>
    <w:rsid w:val="00524DDD"/>
    <w:rsid w:val="005251E1"/>
    <w:rsid w:val="0052555F"/>
    <w:rsid w:val="00525FB8"/>
    <w:rsid w:val="005262ED"/>
    <w:rsid w:val="005266A5"/>
    <w:rsid w:val="005268AE"/>
    <w:rsid w:val="00526DC4"/>
    <w:rsid w:val="005271F9"/>
    <w:rsid w:val="0052776E"/>
    <w:rsid w:val="00527AFC"/>
    <w:rsid w:val="00527D95"/>
    <w:rsid w:val="00527DC0"/>
    <w:rsid w:val="005301D5"/>
    <w:rsid w:val="00530227"/>
    <w:rsid w:val="0053042C"/>
    <w:rsid w:val="00530493"/>
    <w:rsid w:val="00530636"/>
    <w:rsid w:val="0053069E"/>
    <w:rsid w:val="0053077A"/>
    <w:rsid w:val="00530C4B"/>
    <w:rsid w:val="00530CF6"/>
    <w:rsid w:val="00531132"/>
    <w:rsid w:val="005319CB"/>
    <w:rsid w:val="00531D44"/>
    <w:rsid w:val="0053216D"/>
    <w:rsid w:val="005328B4"/>
    <w:rsid w:val="00532E48"/>
    <w:rsid w:val="00533322"/>
    <w:rsid w:val="0053336A"/>
    <w:rsid w:val="00533490"/>
    <w:rsid w:val="0053390D"/>
    <w:rsid w:val="00533AEE"/>
    <w:rsid w:val="00533DD5"/>
    <w:rsid w:val="0053401B"/>
    <w:rsid w:val="005340A7"/>
    <w:rsid w:val="00534178"/>
    <w:rsid w:val="0053420D"/>
    <w:rsid w:val="00534E1D"/>
    <w:rsid w:val="005350D5"/>
    <w:rsid w:val="005353F7"/>
    <w:rsid w:val="0053554F"/>
    <w:rsid w:val="0053555F"/>
    <w:rsid w:val="00535B2B"/>
    <w:rsid w:val="00536052"/>
    <w:rsid w:val="00536EE4"/>
    <w:rsid w:val="0053726B"/>
    <w:rsid w:val="00537616"/>
    <w:rsid w:val="005403A3"/>
    <w:rsid w:val="0054096B"/>
    <w:rsid w:val="00541963"/>
    <w:rsid w:val="00541996"/>
    <w:rsid w:val="005419AE"/>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6F0"/>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7EA"/>
    <w:rsid w:val="005869E8"/>
    <w:rsid w:val="00586D10"/>
    <w:rsid w:val="00586E9A"/>
    <w:rsid w:val="005872C2"/>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B0541"/>
    <w:rsid w:val="005B0B81"/>
    <w:rsid w:val="005B0E3F"/>
    <w:rsid w:val="005B0F9E"/>
    <w:rsid w:val="005B2831"/>
    <w:rsid w:val="005B2B73"/>
    <w:rsid w:val="005B35F6"/>
    <w:rsid w:val="005B3A74"/>
    <w:rsid w:val="005B3C6C"/>
    <w:rsid w:val="005B3EB3"/>
    <w:rsid w:val="005B498B"/>
    <w:rsid w:val="005B5F55"/>
    <w:rsid w:val="005B6AC4"/>
    <w:rsid w:val="005B6BFB"/>
    <w:rsid w:val="005B6FDF"/>
    <w:rsid w:val="005B7124"/>
    <w:rsid w:val="005B740C"/>
    <w:rsid w:val="005B74D8"/>
    <w:rsid w:val="005B77E5"/>
    <w:rsid w:val="005B79BC"/>
    <w:rsid w:val="005C0952"/>
    <w:rsid w:val="005C0C59"/>
    <w:rsid w:val="005C11DB"/>
    <w:rsid w:val="005C194C"/>
    <w:rsid w:val="005C299D"/>
    <w:rsid w:val="005C2B3A"/>
    <w:rsid w:val="005C30A1"/>
    <w:rsid w:val="005C37E4"/>
    <w:rsid w:val="005C40C4"/>
    <w:rsid w:val="005C51AC"/>
    <w:rsid w:val="005C5D61"/>
    <w:rsid w:val="005C5E94"/>
    <w:rsid w:val="005C65D2"/>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657"/>
    <w:rsid w:val="005D5942"/>
    <w:rsid w:val="005D5A95"/>
    <w:rsid w:val="005D5E14"/>
    <w:rsid w:val="005D5E83"/>
    <w:rsid w:val="005D6125"/>
    <w:rsid w:val="005D6244"/>
    <w:rsid w:val="005D63F6"/>
    <w:rsid w:val="005D66C7"/>
    <w:rsid w:val="005D680B"/>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51D"/>
    <w:rsid w:val="005F17AF"/>
    <w:rsid w:val="005F187F"/>
    <w:rsid w:val="005F1ED1"/>
    <w:rsid w:val="005F2938"/>
    <w:rsid w:val="005F36DC"/>
    <w:rsid w:val="005F3C41"/>
    <w:rsid w:val="005F3D6E"/>
    <w:rsid w:val="005F4735"/>
    <w:rsid w:val="005F492D"/>
    <w:rsid w:val="005F5B41"/>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DF7"/>
    <w:rsid w:val="006103EE"/>
    <w:rsid w:val="0061055A"/>
    <w:rsid w:val="006107DE"/>
    <w:rsid w:val="00610C71"/>
    <w:rsid w:val="00611682"/>
    <w:rsid w:val="00611E56"/>
    <w:rsid w:val="0061263F"/>
    <w:rsid w:val="00612836"/>
    <w:rsid w:val="00612B07"/>
    <w:rsid w:val="00612CC0"/>
    <w:rsid w:val="006139AE"/>
    <w:rsid w:val="00613EA8"/>
    <w:rsid w:val="006144F4"/>
    <w:rsid w:val="006146A3"/>
    <w:rsid w:val="00614EC5"/>
    <w:rsid w:val="0061507D"/>
    <w:rsid w:val="006154EB"/>
    <w:rsid w:val="00615570"/>
    <w:rsid w:val="00616369"/>
    <w:rsid w:val="00616BA5"/>
    <w:rsid w:val="00616C71"/>
    <w:rsid w:val="00617553"/>
    <w:rsid w:val="006177D3"/>
    <w:rsid w:val="006177F3"/>
    <w:rsid w:val="00617E96"/>
    <w:rsid w:val="0062022E"/>
    <w:rsid w:val="006204D4"/>
    <w:rsid w:val="0062068A"/>
    <w:rsid w:val="00620FF5"/>
    <w:rsid w:val="006211C2"/>
    <w:rsid w:val="00621D0B"/>
    <w:rsid w:val="006223A9"/>
    <w:rsid w:val="006232DE"/>
    <w:rsid w:val="0062389F"/>
    <w:rsid w:val="006238CC"/>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C2B"/>
    <w:rsid w:val="00644D5F"/>
    <w:rsid w:val="00644D99"/>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60791"/>
    <w:rsid w:val="00660952"/>
    <w:rsid w:val="00660C01"/>
    <w:rsid w:val="00660CEC"/>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4243"/>
    <w:rsid w:val="006942AB"/>
    <w:rsid w:val="0069494D"/>
    <w:rsid w:val="00694C65"/>
    <w:rsid w:val="0069614E"/>
    <w:rsid w:val="00696A2C"/>
    <w:rsid w:val="00697358"/>
    <w:rsid w:val="00697A47"/>
    <w:rsid w:val="006A057D"/>
    <w:rsid w:val="006A07C3"/>
    <w:rsid w:val="006A0C1C"/>
    <w:rsid w:val="006A16BA"/>
    <w:rsid w:val="006A16C1"/>
    <w:rsid w:val="006A18F3"/>
    <w:rsid w:val="006A1AFD"/>
    <w:rsid w:val="006A2207"/>
    <w:rsid w:val="006A23E0"/>
    <w:rsid w:val="006A2AA6"/>
    <w:rsid w:val="006A30F8"/>
    <w:rsid w:val="006A38A9"/>
    <w:rsid w:val="006A3E81"/>
    <w:rsid w:val="006A488F"/>
    <w:rsid w:val="006A4EAE"/>
    <w:rsid w:val="006A56C3"/>
    <w:rsid w:val="006A5BD6"/>
    <w:rsid w:val="006A612B"/>
    <w:rsid w:val="006A68FB"/>
    <w:rsid w:val="006A6972"/>
    <w:rsid w:val="006A7B4B"/>
    <w:rsid w:val="006A7F69"/>
    <w:rsid w:val="006B05AC"/>
    <w:rsid w:val="006B0819"/>
    <w:rsid w:val="006B0DF8"/>
    <w:rsid w:val="006B11C8"/>
    <w:rsid w:val="006B120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5DD2"/>
    <w:rsid w:val="006B5FDA"/>
    <w:rsid w:val="006B662A"/>
    <w:rsid w:val="006B6946"/>
    <w:rsid w:val="006B70A4"/>
    <w:rsid w:val="006B7387"/>
    <w:rsid w:val="006B75BF"/>
    <w:rsid w:val="006B7787"/>
    <w:rsid w:val="006B7B63"/>
    <w:rsid w:val="006B7D70"/>
    <w:rsid w:val="006C0134"/>
    <w:rsid w:val="006C054D"/>
    <w:rsid w:val="006C0B5E"/>
    <w:rsid w:val="006C0BB3"/>
    <w:rsid w:val="006C0EB6"/>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3D"/>
    <w:rsid w:val="006C4CF5"/>
    <w:rsid w:val="006C4E1C"/>
    <w:rsid w:val="006C4EDD"/>
    <w:rsid w:val="006C53DA"/>
    <w:rsid w:val="006C55ED"/>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D46"/>
    <w:rsid w:val="006E7F6C"/>
    <w:rsid w:val="006F0661"/>
    <w:rsid w:val="006F08BD"/>
    <w:rsid w:val="006F10EF"/>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94"/>
    <w:rsid w:val="0070170D"/>
    <w:rsid w:val="00701CF0"/>
    <w:rsid w:val="00702190"/>
    <w:rsid w:val="0070247B"/>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1815"/>
    <w:rsid w:val="00711CB8"/>
    <w:rsid w:val="00711D13"/>
    <w:rsid w:val="007120FA"/>
    <w:rsid w:val="00712719"/>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F90"/>
    <w:rsid w:val="007257F9"/>
    <w:rsid w:val="00725880"/>
    <w:rsid w:val="00725C77"/>
    <w:rsid w:val="0072631D"/>
    <w:rsid w:val="00727043"/>
    <w:rsid w:val="0072775F"/>
    <w:rsid w:val="00727CB5"/>
    <w:rsid w:val="007300E4"/>
    <w:rsid w:val="0073039C"/>
    <w:rsid w:val="007303AE"/>
    <w:rsid w:val="007304A1"/>
    <w:rsid w:val="00730B3A"/>
    <w:rsid w:val="00730F42"/>
    <w:rsid w:val="007324AD"/>
    <w:rsid w:val="00732897"/>
    <w:rsid w:val="00732A55"/>
    <w:rsid w:val="00733083"/>
    <w:rsid w:val="0073317D"/>
    <w:rsid w:val="007333A8"/>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289"/>
    <w:rsid w:val="0074272E"/>
    <w:rsid w:val="0074293A"/>
    <w:rsid w:val="007443D6"/>
    <w:rsid w:val="0074447C"/>
    <w:rsid w:val="00744720"/>
    <w:rsid w:val="00744B5A"/>
    <w:rsid w:val="007452AB"/>
    <w:rsid w:val="007460A4"/>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732"/>
    <w:rsid w:val="007609BB"/>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380A"/>
    <w:rsid w:val="00764028"/>
    <w:rsid w:val="00764712"/>
    <w:rsid w:val="007647CF"/>
    <w:rsid w:val="007649CB"/>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54E"/>
    <w:rsid w:val="00773FF0"/>
    <w:rsid w:val="0077418E"/>
    <w:rsid w:val="00774CF6"/>
    <w:rsid w:val="00775117"/>
    <w:rsid w:val="00775133"/>
    <w:rsid w:val="00775292"/>
    <w:rsid w:val="00775478"/>
    <w:rsid w:val="00775DD3"/>
    <w:rsid w:val="00775FA0"/>
    <w:rsid w:val="00776449"/>
    <w:rsid w:val="00776702"/>
    <w:rsid w:val="0077682B"/>
    <w:rsid w:val="0077719E"/>
    <w:rsid w:val="0077739C"/>
    <w:rsid w:val="007774E1"/>
    <w:rsid w:val="00777FB4"/>
    <w:rsid w:val="007804C9"/>
    <w:rsid w:val="00780A9A"/>
    <w:rsid w:val="00780D45"/>
    <w:rsid w:val="00781084"/>
    <w:rsid w:val="00781661"/>
    <w:rsid w:val="0078183A"/>
    <w:rsid w:val="00782460"/>
    <w:rsid w:val="007824D2"/>
    <w:rsid w:val="00782508"/>
    <w:rsid w:val="00782926"/>
    <w:rsid w:val="00782B5A"/>
    <w:rsid w:val="00782BD2"/>
    <w:rsid w:val="00782C7B"/>
    <w:rsid w:val="00782D9F"/>
    <w:rsid w:val="00783294"/>
    <w:rsid w:val="007835FC"/>
    <w:rsid w:val="007836DD"/>
    <w:rsid w:val="007838B2"/>
    <w:rsid w:val="0078390A"/>
    <w:rsid w:val="00783931"/>
    <w:rsid w:val="00783E4E"/>
    <w:rsid w:val="00783EB3"/>
    <w:rsid w:val="00784263"/>
    <w:rsid w:val="00784DA0"/>
    <w:rsid w:val="007852C5"/>
    <w:rsid w:val="00785DC9"/>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A0130"/>
    <w:rsid w:val="007A046B"/>
    <w:rsid w:val="007A06F6"/>
    <w:rsid w:val="007A08BF"/>
    <w:rsid w:val="007A1689"/>
    <w:rsid w:val="007A1936"/>
    <w:rsid w:val="007A1B71"/>
    <w:rsid w:val="007A1C60"/>
    <w:rsid w:val="007A278C"/>
    <w:rsid w:val="007A2802"/>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702E"/>
    <w:rsid w:val="007B7360"/>
    <w:rsid w:val="007B7530"/>
    <w:rsid w:val="007B77A7"/>
    <w:rsid w:val="007B7A4E"/>
    <w:rsid w:val="007B7BB8"/>
    <w:rsid w:val="007B7BC8"/>
    <w:rsid w:val="007B7BF8"/>
    <w:rsid w:val="007C045A"/>
    <w:rsid w:val="007C09C3"/>
    <w:rsid w:val="007C0ADA"/>
    <w:rsid w:val="007C0C72"/>
    <w:rsid w:val="007C1095"/>
    <w:rsid w:val="007C16C1"/>
    <w:rsid w:val="007C1CD5"/>
    <w:rsid w:val="007C225F"/>
    <w:rsid w:val="007C24FD"/>
    <w:rsid w:val="007C2651"/>
    <w:rsid w:val="007C32C8"/>
    <w:rsid w:val="007C4100"/>
    <w:rsid w:val="007C44FD"/>
    <w:rsid w:val="007C4624"/>
    <w:rsid w:val="007C56E8"/>
    <w:rsid w:val="007C56F2"/>
    <w:rsid w:val="007C570B"/>
    <w:rsid w:val="007C5BF6"/>
    <w:rsid w:val="007C5CFA"/>
    <w:rsid w:val="007C5E50"/>
    <w:rsid w:val="007C5F15"/>
    <w:rsid w:val="007C5F81"/>
    <w:rsid w:val="007C676E"/>
    <w:rsid w:val="007C68E9"/>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D25"/>
    <w:rsid w:val="007D521E"/>
    <w:rsid w:val="007D526F"/>
    <w:rsid w:val="007D5305"/>
    <w:rsid w:val="007D53B1"/>
    <w:rsid w:val="007D590A"/>
    <w:rsid w:val="007D5B55"/>
    <w:rsid w:val="007D6832"/>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336C"/>
    <w:rsid w:val="007E39EE"/>
    <w:rsid w:val="007E3E62"/>
    <w:rsid w:val="007E3F14"/>
    <w:rsid w:val="007E4139"/>
    <w:rsid w:val="007E4431"/>
    <w:rsid w:val="007E45A2"/>
    <w:rsid w:val="007E45F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0F"/>
    <w:rsid w:val="007F799B"/>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E19"/>
    <w:rsid w:val="00811EF8"/>
    <w:rsid w:val="00812586"/>
    <w:rsid w:val="00812665"/>
    <w:rsid w:val="008126DF"/>
    <w:rsid w:val="0081293D"/>
    <w:rsid w:val="00812C68"/>
    <w:rsid w:val="00812D26"/>
    <w:rsid w:val="0081374C"/>
    <w:rsid w:val="00813FC9"/>
    <w:rsid w:val="008141A6"/>
    <w:rsid w:val="00814794"/>
    <w:rsid w:val="0081488D"/>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F15"/>
    <w:rsid w:val="0082316B"/>
    <w:rsid w:val="00823AA8"/>
    <w:rsid w:val="00823F2C"/>
    <w:rsid w:val="0082411D"/>
    <w:rsid w:val="00824F52"/>
    <w:rsid w:val="0082529F"/>
    <w:rsid w:val="008255C2"/>
    <w:rsid w:val="00825AAD"/>
    <w:rsid w:val="00825C48"/>
    <w:rsid w:val="00826115"/>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94"/>
    <w:rsid w:val="00840943"/>
    <w:rsid w:val="00840F96"/>
    <w:rsid w:val="0084136D"/>
    <w:rsid w:val="008414C4"/>
    <w:rsid w:val="0084349B"/>
    <w:rsid w:val="0084393C"/>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3D8A"/>
    <w:rsid w:val="00854286"/>
    <w:rsid w:val="00854A0D"/>
    <w:rsid w:val="0085555D"/>
    <w:rsid w:val="0085570F"/>
    <w:rsid w:val="00855905"/>
    <w:rsid w:val="0085616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388F"/>
    <w:rsid w:val="00863CBE"/>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260"/>
    <w:rsid w:val="0088164F"/>
    <w:rsid w:val="00881735"/>
    <w:rsid w:val="00881A11"/>
    <w:rsid w:val="00881FB6"/>
    <w:rsid w:val="00882148"/>
    <w:rsid w:val="0088257E"/>
    <w:rsid w:val="0088260E"/>
    <w:rsid w:val="00882871"/>
    <w:rsid w:val="0088293A"/>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291C"/>
    <w:rsid w:val="00892E40"/>
    <w:rsid w:val="008937A4"/>
    <w:rsid w:val="00893A77"/>
    <w:rsid w:val="00893CD4"/>
    <w:rsid w:val="00893EB2"/>
    <w:rsid w:val="008940CA"/>
    <w:rsid w:val="0089477A"/>
    <w:rsid w:val="00894AB1"/>
    <w:rsid w:val="00896090"/>
    <w:rsid w:val="00896794"/>
    <w:rsid w:val="00896A72"/>
    <w:rsid w:val="00897417"/>
    <w:rsid w:val="00897730"/>
    <w:rsid w:val="00897864"/>
    <w:rsid w:val="00897CF5"/>
    <w:rsid w:val="00897D19"/>
    <w:rsid w:val="00897D1F"/>
    <w:rsid w:val="008A0064"/>
    <w:rsid w:val="008A012D"/>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5DF"/>
    <w:rsid w:val="008B1C4E"/>
    <w:rsid w:val="008B26A0"/>
    <w:rsid w:val="008B2E04"/>
    <w:rsid w:val="008B3629"/>
    <w:rsid w:val="008B3F8F"/>
    <w:rsid w:val="008B42FD"/>
    <w:rsid w:val="008B43FA"/>
    <w:rsid w:val="008B4561"/>
    <w:rsid w:val="008B468B"/>
    <w:rsid w:val="008B46F1"/>
    <w:rsid w:val="008B4B09"/>
    <w:rsid w:val="008B4C87"/>
    <w:rsid w:val="008B5397"/>
    <w:rsid w:val="008B5C4E"/>
    <w:rsid w:val="008B6ABD"/>
    <w:rsid w:val="008B6C64"/>
    <w:rsid w:val="008B71F7"/>
    <w:rsid w:val="008B7534"/>
    <w:rsid w:val="008B7AD8"/>
    <w:rsid w:val="008B7F4E"/>
    <w:rsid w:val="008C0120"/>
    <w:rsid w:val="008C050D"/>
    <w:rsid w:val="008C0693"/>
    <w:rsid w:val="008C074D"/>
    <w:rsid w:val="008C0CF0"/>
    <w:rsid w:val="008C0DDB"/>
    <w:rsid w:val="008C0FB9"/>
    <w:rsid w:val="008C1B76"/>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600"/>
    <w:rsid w:val="008D5945"/>
    <w:rsid w:val="008D6B46"/>
    <w:rsid w:val="008D6CA7"/>
    <w:rsid w:val="008D6DBF"/>
    <w:rsid w:val="008D6F21"/>
    <w:rsid w:val="008D727B"/>
    <w:rsid w:val="008D7357"/>
    <w:rsid w:val="008D74AC"/>
    <w:rsid w:val="008D7AE7"/>
    <w:rsid w:val="008D7B35"/>
    <w:rsid w:val="008D7BB9"/>
    <w:rsid w:val="008DC2EE"/>
    <w:rsid w:val="008E03AE"/>
    <w:rsid w:val="008E07C5"/>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960"/>
    <w:rsid w:val="008E667F"/>
    <w:rsid w:val="008E676F"/>
    <w:rsid w:val="008E6EE3"/>
    <w:rsid w:val="008E7251"/>
    <w:rsid w:val="008E72C9"/>
    <w:rsid w:val="008E76EF"/>
    <w:rsid w:val="008E7D7C"/>
    <w:rsid w:val="008F004E"/>
    <w:rsid w:val="008F0097"/>
    <w:rsid w:val="008F0187"/>
    <w:rsid w:val="008F02B0"/>
    <w:rsid w:val="008F037F"/>
    <w:rsid w:val="008F0EDC"/>
    <w:rsid w:val="008F1085"/>
    <w:rsid w:val="008F195B"/>
    <w:rsid w:val="008F19C4"/>
    <w:rsid w:val="008F1DCE"/>
    <w:rsid w:val="008F2449"/>
    <w:rsid w:val="008F256E"/>
    <w:rsid w:val="008F28D6"/>
    <w:rsid w:val="008F2DFE"/>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659"/>
    <w:rsid w:val="00903A05"/>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7104"/>
    <w:rsid w:val="00917344"/>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E1"/>
    <w:rsid w:val="00933671"/>
    <w:rsid w:val="00934403"/>
    <w:rsid w:val="00934410"/>
    <w:rsid w:val="00934B9C"/>
    <w:rsid w:val="009350E6"/>
    <w:rsid w:val="0093529F"/>
    <w:rsid w:val="0093550C"/>
    <w:rsid w:val="009357D8"/>
    <w:rsid w:val="0093684B"/>
    <w:rsid w:val="00936D65"/>
    <w:rsid w:val="009374AE"/>
    <w:rsid w:val="009377C8"/>
    <w:rsid w:val="00937EAD"/>
    <w:rsid w:val="00940728"/>
    <w:rsid w:val="009411A6"/>
    <w:rsid w:val="00941D0D"/>
    <w:rsid w:val="00941FE1"/>
    <w:rsid w:val="009427A1"/>
    <w:rsid w:val="00942918"/>
    <w:rsid w:val="00942D35"/>
    <w:rsid w:val="0094355C"/>
    <w:rsid w:val="00943761"/>
    <w:rsid w:val="00943D9E"/>
    <w:rsid w:val="009440EE"/>
    <w:rsid w:val="009442A6"/>
    <w:rsid w:val="0094446F"/>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296"/>
    <w:rsid w:val="00960732"/>
    <w:rsid w:val="00961357"/>
    <w:rsid w:val="009616E2"/>
    <w:rsid w:val="00961D2D"/>
    <w:rsid w:val="0096279F"/>
    <w:rsid w:val="0096350D"/>
    <w:rsid w:val="00964100"/>
    <w:rsid w:val="00964AB2"/>
    <w:rsid w:val="0096519C"/>
    <w:rsid w:val="00965240"/>
    <w:rsid w:val="00965777"/>
    <w:rsid w:val="0096585C"/>
    <w:rsid w:val="00965897"/>
    <w:rsid w:val="00965AE7"/>
    <w:rsid w:val="00965EC7"/>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4C9"/>
    <w:rsid w:val="00977D9B"/>
    <w:rsid w:val="009806A2"/>
    <w:rsid w:val="00980783"/>
    <w:rsid w:val="00980EFC"/>
    <w:rsid w:val="00981940"/>
    <w:rsid w:val="00981B7C"/>
    <w:rsid w:val="00981C57"/>
    <w:rsid w:val="00981DEF"/>
    <w:rsid w:val="00981E86"/>
    <w:rsid w:val="00982752"/>
    <w:rsid w:val="00982CAD"/>
    <w:rsid w:val="00983205"/>
    <w:rsid w:val="009832BC"/>
    <w:rsid w:val="00983895"/>
    <w:rsid w:val="00983C1C"/>
    <w:rsid w:val="009842C6"/>
    <w:rsid w:val="00984359"/>
    <w:rsid w:val="00984FF9"/>
    <w:rsid w:val="00985D3A"/>
    <w:rsid w:val="00986216"/>
    <w:rsid w:val="0098643F"/>
    <w:rsid w:val="0098678C"/>
    <w:rsid w:val="0098719B"/>
    <w:rsid w:val="009874E1"/>
    <w:rsid w:val="00987609"/>
    <w:rsid w:val="009876C9"/>
    <w:rsid w:val="00987BAE"/>
    <w:rsid w:val="00987FE6"/>
    <w:rsid w:val="009906FA"/>
    <w:rsid w:val="00990867"/>
    <w:rsid w:val="0099090F"/>
    <w:rsid w:val="009912E6"/>
    <w:rsid w:val="009914B6"/>
    <w:rsid w:val="009919BF"/>
    <w:rsid w:val="009919D2"/>
    <w:rsid w:val="00992066"/>
    <w:rsid w:val="00992355"/>
    <w:rsid w:val="0099256C"/>
    <w:rsid w:val="00992955"/>
    <w:rsid w:val="00992D6E"/>
    <w:rsid w:val="00993450"/>
    <w:rsid w:val="00993845"/>
    <w:rsid w:val="00993957"/>
    <w:rsid w:val="00993D80"/>
    <w:rsid w:val="00993E88"/>
    <w:rsid w:val="009941DC"/>
    <w:rsid w:val="009946E6"/>
    <w:rsid w:val="0099471C"/>
    <w:rsid w:val="00994862"/>
    <w:rsid w:val="0099496D"/>
    <w:rsid w:val="00994D2B"/>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170"/>
    <w:rsid w:val="009C11EF"/>
    <w:rsid w:val="009C126B"/>
    <w:rsid w:val="009C1417"/>
    <w:rsid w:val="009C18D9"/>
    <w:rsid w:val="009C1A77"/>
    <w:rsid w:val="009C1DAA"/>
    <w:rsid w:val="009C23FE"/>
    <w:rsid w:val="009C2439"/>
    <w:rsid w:val="009C2823"/>
    <w:rsid w:val="009C312F"/>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7AA"/>
    <w:rsid w:val="009D48DC"/>
    <w:rsid w:val="009D4F82"/>
    <w:rsid w:val="009D5302"/>
    <w:rsid w:val="009D55C7"/>
    <w:rsid w:val="009D573B"/>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59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415C"/>
    <w:rsid w:val="00A1418D"/>
    <w:rsid w:val="00A14BAB"/>
    <w:rsid w:val="00A15344"/>
    <w:rsid w:val="00A154DF"/>
    <w:rsid w:val="00A1553C"/>
    <w:rsid w:val="00A1569A"/>
    <w:rsid w:val="00A157E7"/>
    <w:rsid w:val="00A15AB2"/>
    <w:rsid w:val="00A160F1"/>
    <w:rsid w:val="00A16653"/>
    <w:rsid w:val="00A172BE"/>
    <w:rsid w:val="00A177CC"/>
    <w:rsid w:val="00A1786A"/>
    <w:rsid w:val="00A20547"/>
    <w:rsid w:val="00A20D8D"/>
    <w:rsid w:val="00A21906"/>
    <w:rsid w:val="00A21EC1"/>
    <w:rsid w:val="00A21F1C"/>
    <w:rsid w:val="00A223F9"/>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0BA6"/>
    <w:rsid w:val="00A3142A"/>
    <w:rsid w:val="00A31815"/>
    <w:rsid w:val="00A319AE"/>
    <w:rsid w:val="00A32194"/>
    <w:rsid w:val="00A3228C"/>
    <w:rsid w:val="00A33436"/>
    <w:rsid w:val="00A33689"/>
    <w:rsid w:val="00A340E9"/>
    <w:rsid w:val="00A34103"/>
    <w:rsid w:val="00A3432D"/>
    <w:rsid w:val="00A34814"/>
    <w:rsid w:val="00A35873"/>
    <w:rsid w:val="00A35A4A"/>
    <w:rsid w:val="00A36B74"/>
    <w:rsid w:val="00A370F4"/>
    <w:rsid w:val="00A37FC3"/>
    <w:rsid w:val="00A4006C"/>
    <w:rsid w:val="00A40375"/>
    <w:rsid w:val="00A40393"/>
    <w:rsid w:val="00A405CB"/>
    <w:rsid w:val="00A40910"/>
    <w:rsid w:val="00A41808"/>
    <w:rsid w:val="00A41E42"/>
    <w:rsid w:val="00A42615"/>
    <w:rsid w:val="00A430D3"/>
    <w:rsid w:val="00A43C3F"/>
    <w:rsid w:val="00A43EDA"/>
    <w:rsid w:val="00A440C0"/>
    <w:rsid w:val="00A4443A"/>
    <w:rsid w:val="00A448CD"/>
    <w:rsid w:val="00A448F1"/>
    <w:rsid w:val="00A44A41"/>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2B52"/>
    <w:rsid w:val="00A531AB"/>
    <w:rsid w:val="00A53A28"/>
    <w:rsid w:val="00A53D5C"/>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F7"/>
    <w:rsid w:val="00A72B12"/>
    <w:rsid w:val="00A72B6D"/>
    <w:rsid w:val="00A7338E"/>
    <w:rsid w:val="00A739D3"/>
    <w:rsid w:val="00A751CC"/>
    <w:rsid w:val="00A75375"/>
    <w:rsid w:val="00A763E5"/>
    <w:rsid w:val="00A76430"/>
    <w:rsid w:val="00A765FA"/>
    <w:rsid w:val="00A7680B"/>
    <w:rsid w:val="00A7692A"/>
    <w:rsid w:val="00A769CE"/>
    <w:rsid w:val="00A76D8A"/>
    <w:rsid w:val="00A76E15"/>
    <w:rsid w:val="00A76ED1"/>
    <w:rsid w:val="00A76FD2"/>
    <w:rsid w:val="00A77758"/>
    <w:rsid w:val="00A80AAC"/>
    <w:rsid w:val="00A81078"/>
    <w:rsid w:val="00A8112E"/>
    <w:rsid w:val="00A8136B"/>
    <w:rsid w:val="00A814D8"/>
    <w:rsid w:val="00A819FC"/>
    <w:rsid w:val="00A81D37"/>
    <w:rsid w:val="00A82070"/>
    <w:rsid w:val="00A82239"/>
    <w:rsid w:val="00A826F6"/>
    <w:rsid w:val="00A829E7"/>
    <w:rsid w:val="00A82BC3"/>
    <w:rsid w:val="00A8327A"/>
    <w:rsid w:val="00A83621"/>
    <w:rsid w:val="00A8363F"/>
    <w:rsid w:val="00A836F6"/>
    <w:rsid w:val="00A83CEE"/>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56FC"/>
    <w:rsid w:val="00AA65F9"/>
    <w:rsid w:val="00AA66CF"/>
    <w:rsid w:val="00AA6837"/>
    <w:rsid w:val="00AA6945"/>
    <w:rsid w:val="00AA69BE"/>
    <w:rsid w:val="00AA6E0A"/>
    <w:rsid w:val="00AA70C6"/>
    <w:rsid w:val="00AA74A4"/>
    <w:rsid w:val="00AA74FB"/>
    <w:rsid w:val="00AA7BCB"/>
    <w:rsid w:val="00AA7F8C"/>
    <w:rsid w:val="00AB0AA5"/>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B7178"/>
    <w:rsid w:val="00AC08A1"/>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BA0"/>
    <w:rsid w:val="00AE3CE0"/>
    <w:rsid w:val="00AE3D1A"/>
    <w:rsid w:val="00AE433F"/>
    <w:rsid w:val="00AE45FC"/>
    <w:rsid w:val="00AE464D"/>
    <w:rsid w:val="00AE4D9C"/>
    <w:rsid w:val="00AE4DCE"/>
    <w:rsid w:val="00AE50E0"/>
    <w:rsid w:val="00AE5296"/>
    <w:rsid w:val="00AE52B4"/>
    <w:rsid w:val="00AE55C3"/>
    <w:rsid w:val="00AE55DF"/>
    <w:rsid w:val="00AE6172"/>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2106"/>
    <w:rsid w:val="00B12C95"/>
    <w:rsid w:val="00B13575"/>
    <w:rsid w:val="00B1375A"/>
    <w:rsid w:val="00B138FF"/>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120"/>
    <w:rsid w:val="00B22457"/>
    <w:rsid w:val="00B22670"/>
    <w:rsid w:val="00B22FFC"/>
    <w:rsid w:val="00B23909"/>
    <w:rsid w:val="00B23AE1"/>
    <w:rsid w:val="00B24DC9"/>
    <w:rsid w:val="00B25568"/>
    <w:rsid w:val="00B256AE"/>
    <w:rsid w:val="00B25760"/>
    <w:rsid w:val="00B2579D"/>
    <w:rsid w:val="00B25CC5"/>
    <w:rsid w:val="00B25F3A"/>
    <w:rsid w:val="00B26020"/>
    <w:rsid w:val="00B26BEF"/>
    <w:rsid w:val="00B26E42"/>
    <w:rsid w:val="00B26F13"/>
    <w:rsid w:val="00B273A7"/>
    <w:rsid w:val="00B274D6"/>
    <w:rsid w:val="00B274D9"/>
    <w:rsid w:val="00B2756A"/>
    <w:rsid w:val="00B27AC7"/>
    <w:rsid w:val="00B27F4C"/>
    <w:rsid w:val="00B31C14"/>
    <w:rsid w:val="00B328E1"/>
    <w:rsid w:val="00B32EA0"/>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CD7"/>
    <w:rsid w:val="00B515A9"/>
    <w:rsid w:val="00B51695"/>
    <w:rsid w:val="00B51DFE"/>
    <w:rsid w:val="00B5227D"/>
    <w:rsid w:val="00B52D72"/>
    <w:rsid w:val="00B52E5A"/>
    <w:rsid w:val="00B5329A"/>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8EC"/>
    <w:rsid w:val="00B60ECF"/>
    <w:rsid w:val="00B60F25"/>
    <w:rsid w:val="00B60FE1"/>
    <w:rsid w:val="00B6104C"/>
    <w:rsid w:val="00B6140D"/>
    <w:rsid w:val="00B61488"/>
    <w:rsid w:val="00B615E9"/>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94A"/>
    <w:rsid w:val="00B66EA4"/>
    <w:rsid w:val="00B674C3"/>
    <w:rsid w:val="00B676BF"/>
    <w:rsid w:val="00B67B2D"/>
    <w:rsid w:val="00B70730"/>
    <w:rsid w:val="00B70E21"/>
    <w:rsid w:val="00B710C4"/>
    <w:rsid w:val="00B710D4"/>
    <w:rsid w:val="00B71242"/>
    <w:rsid w:val="00B7194F"/>
    <w:rsid w:val="00B72944"/>
    <w:rsid w:val="00B732B4"/>
    <w:rsid w:val="00B74284"/>
    <w:rsid w:val="00B74C14"/>
    <w:rsid w:val="00B758C8"/>
    <w:rsid w:val="00B75B6B"/>
    <w:rsid w:val="00B75CB7"/>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227"/>
    <w:rsid w:val="00B8234A"/>
    <w:rsid w:val="00B824A2"/>
    <w:rsid w:val="00B82BC6"/>
    <w:rsid w:val="00B838C9"/>
    <w:rsid w:val="00B83F93"/>
    <w:rsid w:val="00B8405F"/>
    <w:rsid w:val="00B84739"/>
    <w:rsid w:val="00B847D5"/>
    <w:rsid w:val="00B8480A"/>
    <w:rsid w:val="00B84AA2"/>
    <w:rsid w:val="00B85DA4"/>
    <w:rsid w:val="00B87163"/>
    <w:rsid w:val="00B87430"/>
    <w:rsid w:val="00B87860"/>
    <w:rsid w:val="00B878DF"/>
    <w:rsid w:val="00B90A76"/>
    <w:rsid w:val="00B90B4F"/>
    <w:rsid w:val="00B90CDF"/>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8BD"/>
    <w:rsid w:val="00BA1F71"/>
    <w:rsid w:val="00BA215E"/>
    <w:rsid w:val="00BA2D72"/>
    <w:rsid w:val="00BA3467"/>
    <w:rsid w:val="00BA3718"/>
    <w:rsid w:val="00BA3910"/>
    <w:rsid w:val="00BA45FE"/>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4033"/>
    <w:rsid w:val="00BB42F5"/>
    <w:rsid w:val="00BB4598"/>
    <w:rsid w:val="00BB4C0A"/>
    <w:rsid w:val="00BB50EE"/>
    <w:rsid w:val="00BB55EC"/>
    <w:rsid w:val="00BB59C1"/>
    <w:rsid w:val="00BB6663"/>
    <w:rsid w:val="00BB6903"/>
    <w:rsid w:val="00BB6B1C"/>
    <w:rsid w:val="00BB6BF4"/>
    <w:rsid w:val="00BB6CF1"/>
    <w:rsid w:val="00BB6D2D"/>
    <w:rsid w:val="00BC0090"/>
    <w:rsid w:val="00BC06EA"/>
    <w:rsid w:val="00BC0BD3"/>
    <w:rsid w:val="00BC0BEF"/>
    <w:rsid w:val="00BC0C31"/>
    <w:rsid w:val="00BC106B"/>
    <w:rsid w:val="00BC171B"/>
    <w:rsid w:val="00BC1A6D"/>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797E"/>
    <w:rsid w:val="00BF7B2E"/>
    <w:rsid w:val="00BF7D17"/>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6E93"/>
    <w:rsid w:val="00C07009"/>
    <w:rsid w:val="00C07088"/>
    <w:rsid w:val="00C1022B"/>
    <w:rsid w:val="00C10456"/>
    <w:rsid w:val="00C1067C"/>
    <w:rsid w:val="00C1085E"/>
    <w:rsid w:val="00C109A8"/>
    <w:rsid w:val="00C113AC"/>
    <w:rsid w:val="00C12231"/>
    <w:rsid w:val="00C12361"/>
    <w:rsid w:val="00C12875"/>
    <w:rsid w:val="00C1288D"/>
    <w:rsid w:val="00C12B67"/>
    <w:rsid w:val="00C12CE3"/>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740"/>
    <w:rsid w:val="00C200F1"/>
    <w:rsid w:val="00C209C0"/>
    <w:rsid w:val="00C21113"/>
    <w:rsid w:val="00C211D0"/>
    <w:rsid w:val="00C21E41"/>
    <w:rsid w:val="00C220EA"/>
    <w:rsid w:val="00C221A1"/>
    <w:rsid w:val="00C22901"/>
    <w:rsid w:val="00C229BC"/>
    <w:rsid w:val="00C22F1E"/>
    <w:rsid w:val="00C2316D"/>
    <w:rsid w:val="00C237DE"/>
    <w:rsid w:val="00C23B64"/>
    <w:rsid w:val="00C23DF3"/>
    <w:rsid w:val="00C2472D"/>
    <w:rsid w:val="00C2477E"/>
    <w:rsid w:val="00C24866"/>
    <w:rsid w:val="00C24941"/>
    <w:rsid w:val="00C24CDF"/>
    <w:rsid w:val="00C25418"/>
    <w:rsid w:val="00C254EC"/>
    <w:rsid w:val="00C255FF"/>
    <w:rsid w:val="00C26421"/>
    <w:rsid w:val="00C264B6"/>
    <w:rsid w:val="00C26E6F"/>
    <w:rsid w:val="00C26FCB"/>
    <w:rsid w:val="00C276CA"/>
    <w:rsid w:val="00C27771"/>
    <w:rsid w:val="00C27835"/>
    <w:rsid w:val="00C27D4D"/>
    <w:rsid w:val="00C27F00"/>
    <w:rsid w:val="00C306A7"/>
    <w:rsid w:val="00C30CC8"/>
    <w:rsid w:val="00C3122A"/>
    <w:rsid w:val="00C31EFB"/>
    <w:rsid w:val="00C32071"/>
    <w:rsid w:val="00C3253C"/>
    <w:rsid w:val="00C3262D"/>
    <w:rsid w:val="00C3269C"/>
    <w:rsid w:val="00C32920"/>
    <w:rsid w:val="00C33510"/>
    <w:rsid w:val="00C33985"/>
    <w:rsid w:val="00C347FF"/>
    <w:rsid w:val="00C3484D"/>
    <w:rsid w:val="00C351CD"/>
    <w:rsid w:val="00C353CA"/>
    <w:rsid w:val="00C35416"/>
    <w:rsid w:val="00C35491"/>
    <w:rsid w:val="00C35601"/>
    <w:rsid w:val="00C35769"/>
    <w:rsid w:val="00C36070"/>
    <w:rsid w:val="00C36239"/>
    <w:rsid w:val="00C3667D"/>
    <w:rsid w:val="00C36C14"/>
    <w:rsid w:val="00C36DBB"/>
    <w:rsid w:val="00C36F66"/>
    <w:rsid w:val="00C37821"/>
    <w:rsid w:val="00C37915"/>
    <w:rsid w:val="00C37C7A"/>
    <w:rsid w:val="00C37E62"/>
    <w:rsid w:val="00C37F5C"/>
    <w:rsid w:val="00C37FD5"/>
    <w:rsid w:val="00C40652"/>
    <w:rsid w:val="00C4082F"/>
    <w:rsid w:val="00C40BC0"/>
    <w:rsid w:val="00C40F76"/>
    <w:rsid w:val="00C41140"/>
    <w:rsid w:val="00C414AE"/>
    <w:rsid w:val="00C422FE"/>
    <w:rsid w:val="00C4252F"/>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6768"/>
    <w:rsid w:val="00C56CCF"/>
    <w:rsid w:val="00C5719D"/>
    <w:rsid w:val="00C5744C"/>
    <w:rsid w:val="00C575D7"/>
    <w:rsid w:val="00C57BAF"/>
    <w:rsid w:val="00C60243"/>
    <w:rsid w:val="00C60337"/>
    <w:rsid w:val="00C60503"/>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1256"/>
    <w:rsid w:val="00C717FC"/>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D51"/>
    <w:rsid w:val="00C77EA7"/>
    <w:rsid w:val="00C80191"/>
    <w:rsid w:val="00C803A4"/>
    <w:rsid w:val="00C80417"/>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746F"/>
    <w:rsid w:val="00C8762F"/>
    <w:rsid w:val="00C90108"/>
    <w:rsid w:val="00C901C3"/>
    <w:rsid w:val="00C906D5"/>
    <w:rsid w:val="00C9096C"/>
    <w:rsid w:val="00C90AC2"/>
    <w:rsid w:val="00C91713"/>
    <w:rsid w:val="00C91771"/>
    <w:rsid w:val="00C91F60"/>
    <w:rsid w:val="00C9203F"/>
    <w:rsid w:val="00C92219"/>
    <w:rsid w:val="00C928C8"/>
    <w:rsid w:val="00C92DC7"/>
    <w:rsid w:val="00C92F58"/>
    <w:rsid w:val="00C9307D"/>
    <w:rsid w:val="00C93649"/>
    <w:rsid w:val="00C93B99"/>
    <w:rsid w:val="00C93CC2"/>
    <w:rsid w:val="00C9411A"/>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F25"/>
    <w:rsid w:val="00CD3F90"/>
    <w:rsid w:val="00CD403A"/>
    <w:rsid w:val="00CD4283"/>
    <w:rsid w:val="00CD4A10"/>
    <w:rsid w:val="00CD4E09"/>
    <w:rsid w:val="00CD4E6F"/>
    <w:rsid w:val="00CD5187"/>
    <w:rsid w:val="00CD538A"/>
    <w:rsid w:val="00CD53D8"/>
    <w:rsid w:val="00CD56B5"/>
    <w:rsid w:val="00CD601A"/>
    <w:rsid w:val="00CD64AF"/>
    <w:rsid w:val="00CD66AF"/>
    <w:rsid w:val="00CD69A6"/>
    <w:rsid w:val="00CD6DA5"/>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F53"/>
    <w:rsid w:val="00CE7A3F"/>
    <w:rsid w:val="00CE7EA6"/>
    <w:rsid w:val="00CF012D"/>
    <w:rsid w:val="00CF0373"/>
    <w:rsid w:val="00CF101A"/>
    <w:rsid w:val="00CF18DD"/>
    <w:rsid w:val="00CF1FEE"/>
    <w:rsid w:val="00CF2229"/>
    <w:rsid w:val="00CF227F"/>
    <w:rsid w:val="00CF2606"/>
    <w:rsid w:val="00CF26CF"/>
    <w:rsid w:val="00CF2D69"/>
    <w:rsid w:val="00CF347B"/>
    <w:rsid w:val="00CF397C"/>
    <w:rsid w:val="00CF398B"/>
    <w:rsid w:val="00CF4045"/>
    <w:rsid w:val="00CF4104"/>
    <w:rsid w:val="00CF4D41"/>
    <w:rsid w:val="00CF4E3C"/>
    <w:rsid w:val="00CF50BA"/>
    <w:rsid w:val="00CF560D"/>
    <w:rsid w:val="00CF56ED"/>
    <w:rsid w:val="00CF5730"/>
    <w:rsid w:val="00CF577E"/>
    <w:rsid w:val="00CF60D7"/>
    <w:rsid w:val="00CF624D"/>
    <w:rsid w:val="00CF782A"/>
    <w:rsid w:val="00CF7C44"/>
    <w:rsid w:val="00D0028B"/>
    <w:rsid w:val="00D012C3"/>
    <w:rsid w:val="00D019F1"/>
    <w:rsid w:val="00D01A45"/>
    <w:rsid w:val="00D0239E"/>
    <w:rsid w:val="00D02595"/>
    <w:rsid w:val="00D02938"/>
    <w:rsid w:val="00D029F5"/>
    <w:rsid w:val="00D02B5B"/>
    <w:rsid w:val="00D0302B"/>
    <w:rsid w:val="00D030AC"/>
    <w:rsid w:val="00D03B5E"/>
    <w:rsid w:val="00D045C1"/>
    <w:rsid w:val="00D046D3"/>
    <w:rsid w:val="00D049BF"/>
    <w:rsid w:val="00D04C63"/>
    <w:rsid w:val="00D04CA3"/>
    <w:rsid w:val="00D04FD6"/>
    <w:rsid w:val="00D05528"/>
    <w:rsid w:val="00D055EF"/>
    <w:rsid w:val="00D07083"/>
    <w:rsid w:val="00D07149"/>
    <w:rsid w:val="00D1024F"/>
    <w:rsid w:val="00D103AF"/>
    <w:rsid w:val="00D109D1"/>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475F2"/>
    <w:rsid w:val="00D50477"/>
    <w:rsid w:val="00D510DA"/>
    <w:rsid w:val="00D51163"/>
    <w:rsid w:val="00D51174"/>
    <w:rsid w:val="00D51A52"/>
    <w:rsid w:val="00D51C95"/>
    <w:rsid w:val="00D5355D"/>
    <w:rsid w:val="00D5365D"/>
    <w:rsid w:val="00D5434B"/>
    <w:rsid w:val="00D54411"/>
    <w:rsid w:val="00D545F9"/>
    <w:rsid w:val="00D54690"/>
    <w:rsid w:val="00D54E47"/>
    <w:rsid w:val="00D5519A"/>
    <w:rsid w:val="00D553E9"/>
    <w:rsid w:val="00D556F2"/>
    <w:rsid w:val="00D55C79"/>
    <w:rsid w:val="00D5652B"/>
    <w:rsid w:val="00D568BD"/>
    <w:rsid w:val="00D56A0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6163"/>
    <w:rsid w:val="00D8637C"/>
    <w:rsid w:val="00D863AE"/>
    <w:rsid w:val="00D86AF2"/>
    <w:rsid w:val="00D86DF9"/>
    <w:rsid w:val="00D8708E"/>
    <w:rsid w:val="00D8728C"/>
    <w:rsid w:val="00D87575"/>
    <w:rsid w:val="00D8788C"/>
    <w:rsid w:val="00D87AF4"/>
    <w:rsid w:val="00D87B33"/>
    <w:rsid w:val="00D900D4"/>
    <w:rsid w:val="00D908D5"/>
    <w:rsid w:val="00D909A5"/>
    <w:rsid w:val="00D91122"/>
    <w:rsid w:val="00D91168"/>
    <w:rsid w:val="00D91278"/>
    <w:rsid w:val="00D91C49"/>
    <w:rsid w:val="00D92016"/>
    <w:rsid w:val="00D92296"/>
    <w:rsid w:val="00D92F78"/>
    <w:rsid w:val="00D938F4"/>
    <w:rsid w:val="00D93994"/>
    <w:rsid w:val="00D94945"/>
    <w:rsid w:val="00D94BE9"/>
    <w:rsid w:val="00D94D45"/>
    <w:rsid w:val="00D96D7C"/>
    <w:rsid w:val="00D96DCC"/>
    <w:rsid w:val="00D96E27"/>
    <w:rsid w:val="00D971EF"/>
    <w:rsid w:val="00D972D7"/>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4F09"/>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6A8"/>
    <w:rsid w:val="00DD4CED"/>
    <w:rsid w:val="00DD4D99"/>
    <w:rsid w:val="00DD4EC5"/>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39A"/>
    <w:rsid w:val="00DF0DEE"/>
    <w:rsid w:val="00DF0E2A"/>
    <w:rsid w:val="00DF125D"/>
    <w:rsid w:val="00DF1449"/>
    <w:rsid w:val="00DF1D56"/>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3EB9"/>
    <w:rsid w:val="00E14068"/>
    <w:rsid w:val="00E142A2"/>
    <w:rsid w:val="00E14FC1"/>
    <w:rsid w:val="00E15422"/>
    <w:rsid w:val="00E15840"/>
    <w:rsid w:val="00E15D39"/>
    <w:rsid w:val="00E15F44"/>
    <w:rsid w:val="00E1670F"/>
    <w:rsid w:val="00E16A55"/>
    <w:rsid w:val="00E17C8B"/>
    <w:rsid w:val="00E17D38"/>
    <w:rsid w:val="00E20413"/>
    <w:rsid w:val="00E20642"/>
    <w:rsid w:val="00E20C21"/>
    <w:rsid w:val="00E211DC"/>
    <w:rsid w:val="00E22ED9"/>
    <w:rsid w:val="00E23A80"/>
    <w:rsid w:val="00E23C48"/>
    <w:rsid w:val="00E24565"/>
    <w:rsid w:val="00E24C84"/>
    <w:rsid w:val="00E24E2D"/>
    <w:rsid w:val="00E259BA"/>
    <w:rsid w:val="00E25AF9"/>
    <w:rsid w:val="00E25D4C"/>
    <w:rsid w:val="00E25D70"/>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719"/>
    <w:rsid w:val="00E33C6E"/>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1C43"/>
    <w:rsid w:val="00E4293A"/>
    <w:rsid w:val="00E42CF3"/>
    <w:rsid w:val="00E42E90"/>
    <w:rsid w:val="00E43043"/>
    <w:rsid w:val="00E43154"/>
    <w:rsid w:val="00E4343D"/>
    <w:rsid w:val="00E43562"/>
    <w:rsid w:val="00E442F5"/>
    <w:rsid w:val="00E4459F"/>
    <w:rsid w:val="00E44A07"/>
    <w:rsid w:val="00E45936"/>
    <w:rsid w:val="00E46232"/>
    <w:rsid w:val="00E464E6"/>
    <w:rsid w:val="00E46617"/>
    <w:rsid w:val="00E474B6"/>
    <w:rsid w:val="00E47CD3"/>
    <w:rsid w:val="00E47D53"/>
    <w:rsid w:val="00E50229"/>
    <w:rsid w:val="00E50472"/>
    <w:rsid w:val="00E506EE"/>
    <w:rsid w:val="00E50DA2"/>
    <w:rsid w:val="00E50FEA"/>
    <w:rsid w:val="00E51153"/>
    <w:rsid w:val="00E5159C"/>
    <w:rsid w:val="00E51BEE"/>
    <w:rsid w:val="00E526D8"/>
    <w:rsid w:val="00E52FF2"/>
    <w:rsid w:val="00E532BF"/>
    <w:rsid w:val="00E53948"/>
    <w:rsid w:val="00E53AC9"/>
    <w:rsid w:val="00E53C1F"/>
    <w:rsid w:val="00E53C6A"/>
    <w:rsid w:val="00E53F58"/>
    <w:rsid w:val="00E53F8E"/>
    <w:rsid w:val="00E5449F"/>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D08"/>
    <w:rsid w:val="00E63261"/>
    <w:rsid w:val="00E63AC1"/>
    <w:rsid w:val="00E63E67"/>
    <w:rsid w:val="00E6429A"/>
    <w:rsid w:val="00E644C9"/>
    <w:rsid w:val="00E64939"/>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A87"/>
    <w:rsid w:val="00E75BD5"/>
    <w:rsid w:val="00E75C8C"/>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5111"/>
    <w:rsid w:val="00E85897"/>
    <w:rsid w:val="00E85A77"/>
    <w:rsid w:val="00E85C04"/>
    <w:rsid w:val="00E85E68"/>
    <w:rsid w:val="00E866E4"/>
    <w:rsid w:val="00E86B5A"/>
    <w:rsid w:val="00E86FED"/>
    <w:rsid w:val="00E877F9"/>
    <w:rsid w:val="00E87800"/>
    <w:rsid w:val="00E8791E"/>
    <w:rsid w:val="00E87EC1"/>
    <w:rsid w:val="00E90103"/>
    <w:rsid w:val="00E90324"/>
    <w:rsid w:val="00E9079D"/>
    <w:rsid w:val="00E90C31"/>
    <w:rsid w:val="00E90D4F"/>
    <w:rsid w:val="00E91004"/>
    <w:rsid w:val="00E915FD"/>
    <w:rsid w:val="00E91B98"/>
    <w:rsid w:val="00E91D04"/>
    <w:rsid w:val="00E9220E"/>
    <w:rsid w:val="00E92420"/>
    <w:rsid w:val="00E92C27"/>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1F60"/>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121D"/>
    <w:rsid w:val="00EC1B43"/>
    <w:rsid w:val="00EC1D18"/>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2B8E"/>
    <w:rsid w:val="00ED3508"/>
    <w:rsid w:val="00ED3A2C"/>
    <w:rsid w:val="00ED3C33"/>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09"/>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731"/>
    <w:rsid w:val="00F26054"/>
    <w:rsid w:val="00F261CE"/>
    <w:rsid w:val="00F2636E"/>
    <w:rsid w:val="00F26938"/>
    <w:rsid w:val="00F26BF1"/>
    <w:rsid w:val="00F26F8E"/>
    <w:rsid w:val="00F27356"/>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B41"/>
    <w:rsid w:val="00F35043"/>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1A24"/>
    <w:rsid w:val="00F41E8F"/>
    <w:rsid w:val="00F42E8A"/>
    <w:rsid w:val="00F4355D"/>
    <w:rsid w:val="00F43972"/>
    <w:rsid w:val="00F44384"/>
    <w:rsid w:val="00F44EFA"/>
    <w:rsid w:val="00F45E67"/>
    <w:rsid w:val="00F463D6"/>
    <w:rsid w:val="00F46427"/>
    <w:rsid w:val="00F4645E"/>
    <w:rsid w:val="00F46EF8"/>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BD7"/>
    <w:rsid w:val="00F61360"/>
    <w:rsid w:val="00F61416"/>
    <w:rsid w:val="00F617BB"/>
    <w:rsid w:val="00F61CE6"/>
    <w:rsid w:val="00F623DA"/>
    <w:rsid w:val="00F62AA2"/>
    <w:rsid w:val="00F62FDA"/>
    <w:rsid w:val="00F630E8"/>
    <w:rsid w:val="00F63DF3"/>
    <w:rsid w:val="00F6405F"/>
    <w:rsid w:val="00F641FD"/>
    <w:rsid w:val="00F6443D"/>
    <w:rsid w:val="00F64469"/>
    <w:rsid w:val="00F64479"/>
    <w:rsid w:val="00F64628"/>
    <w:rsid w:val="00F64C93"/>
    <w:rsid w:val="00F65023"/>
    <w:rsid w:val="00F650D4"/>
    <w:rsid w:val="00F651FC"/>
    <w:rsid w:val="00F65A0D"/>
    <w:rsid w:val="00F65AC1"/>
    <w:rsid w:val="00F65DCD"/>
    <w:rsid w:val="00F66014"/>
    <w:rsid w:val="00F66314"/>
    <w:rsid w:val="00F663EC"/>
    <w:rsid w:val="00F66A13"/>
    <w:rsid w:val="00F66D4B"/>
    <w:rsid w:val="00F6710E"/>
    <w:rsid w:val="00F67265"/>
    <w:rsid w:val="00F677F2"/>
    <w:rsid w:val="00F67FDD"/>
    <w:rsid w:val="00F70C6A"/>
    <w:rsid w:val="00F70C78"/>
    <w:rsid w:val="00F7147E"/>
    <w:rsid w:val="00F71550"/>
    <w:rsid w:val="00F71635"/>
    <w:rsid w:val="00F71668"/>
    <w:rsid w:val="00F71927"/>
    <w:rsid w:val="00F71C20"/>
    <w:rsid w:val="00F72194"/>
    <w:rsid w:val="00F7286B"/>
    <w:rsid w:val="00F728D0"/>
    <w:rsid w:val="00F729A5"/>
    <w:rsid w:val="00F72E57"/>
    <w:rsid w:val="00F734A8"/>
    <w:rsid w:val="00F734D1"/>
    <w:rsid w:val="00F73609"/>
    <w:rsid w:val="00F73CA6"/>
    <w:rsid w:val="00F73F2A"/>
    <w:rsid w:val="00F74082"/>
    <w:rsid w:val="00F74265"/>
    <w:rsid w:val="00F748C4"/>
    <w:rsid w:val="00F74AEF"/>
    <w:rsid w:val="00F750CE"/>
    <w:rsid w:val="00F75626"/>
    <w:rsid w:val="00F75C46"/>
    <w:rsid w:val="00F76174"/>
    <w:rsid w:val="00F7625E"/>
    <w:rsid w:val="00F76289"/>
    <w:rsid w:val="00F7645D"/>
    <w:rsid w:val="00F76862"/>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77"/>
    <w:rsid w:val="00F90C34"/>
    <w:rsid w:val="00F910AC"/>
    <w:rsid w:val="00F920BB"/>
    <w:rsid w:val="00F921F4"/>
    <w:rsid w:val="00F92339"/>
    <w:rsid w:val="00F9258B"/>
    <w:rsid w:val="00F93196"/>
    <w:rsid w:val="00F94097"/>
    <w:rsid w:val="00F944EC"/>
    <w:rsid w:val="00F9466E"/>
    <w:rsid w:val="00F948B9"/>
    <w:rsid w:val="00F948E7"/>
    <w:rsid w:val="00F94EE1"/>
    <w:rsid w:val="00F95265"/>
    <w:rsid w:val="00F9618B"/>
    <w:rsid w:val="00F962E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FC8"/>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20A3"/>
    <w:rsid w:val="00FC2611"/>
    <w:rsid w:val="00FC2710"/>
    <w:rsid w:val="00FC298D"/>
    <w:rsid w:val="00FC2B19"/>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A0D"/>
    <w:rsid w:val="00FC5C94"/>
    <w:rsid w:val="00FC5DE3"/>
    <w:rsid w:val="00FC609E"/>
    <w:rsid w:val="00FC6542"/>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4109"/>
    <w:rsid w:val="00FD443A"/>
    <w:rsid w:val="00FD447B"/>
    <w:rsid w:val="00FD463A"/>
    <w:rsid w:val="00FD4854"/>
    <w:rsid w:val="00FD4D16"/>
    <w:rsid w:val="00FD4EDA"/>
    <w:rsid w:val="00FD4F22"/>
    <w:rsid w:val="00FD561B"/>
    <w:rsid w:val="00FD5CB1"/>
    <w:rsid w:val="00FD67D5"/>
    <w:rsid w:val="00FD6C6F"/>
    <w:rsid w:val="00FD76BA"/>
    <w:rsid w:val="00FD7A80"/>
    <w:rsid w:val="00FE07DD"/>
    <w:rsid w:val="00FE0F81"/>
    <w:rsid w:val="00FE161B"/>
    <w:rsid w:val="00FE2401"/>
    <w:rsid w:val="00FE2524"/>
    <w:rsid w:val="00FE2718"/>
    <w:rsid w:val="00FE2F53"/>
    <w:rsid w:val="00FE3F5E"/>
    <w:rsid w:val="00FE4503"/>
    <w:rsid w:val="00FE4965"/>
    <w:rsid w:val="00FE4B31"/>
    <w:rsid w:val="00FE4E20"/>
    <w:rsid w:val="00FE509C"/>
    <w:rsid w:val="00FE50CE"/>
    <w:rsid w:val="00FE57B0"/>
    <w:rsid w:val="00FE5D48"/>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F1E"/>
    <w:rsid w:val="00FF614C"/>
    <w:rsid w:val="00FF6392"/>
    <w:rsid w:val="00FF67AF"/>
    <w:rsid w:val="00FF6BE6"/>
    <w:rsid w:val="00FF758C"/>
    <w:rsid w:val="00FF7651"/>
    <w:rsid w:val="00FF7B73"/>
    <w:rsid w:val="0367E3A6"/>
    <w:rsid w:val="0BE55BD2"/>
    <w:rsid w:val="0E31AD9C"/>
    <w:rsid w:val="0E4EB480"/>
    <w:rsid w:val="11C13464"/>
    <w:rsid w:val="12063CC7"/>
    <w:rsid w:val="12333119"/>
    <w:rsid w:val="14C4A914"/>
    <w:rsid w:val="16018694"/>
    <w:rsid w:val="1601FB9A"/>
    <w:rsid w:val="1A67E690"/>
    <w:rsid w:val="1B538F65"/>
    <w:rsid w:val="1C08C04C"/>
    <w:rsid w:val="1E1EE58F"/>
    <w:rsid w:val="20F1AD5D"/>
    <w:rsid w:val="21F9F3D6"/>
    <w:rsid w:val="22E6889C"/>
    <w:rsid w:val="2500A85C"/>
    <w:rsid w:val="29D28C95"/>
    <w:rsid w:val="2A5E6A2A"/>
    <w:rsid w:val="2B765DB7"/>
    <w:rsid w:val="2D8CA2B0"/>
    <w:rsid w:val="2E164B93"/>
    <w:rsid w:val="3013FA5A"/>
    <w:rsid w:val="30958626"/>
    <w:rsid w:val="3174B2E3"/>
    <w:rsid w:val="3471A46E"/>
    <w:rsid w:val="36E9A7A1"/>
    <w:rsid w:val="3E641078"/>
    <w:rsid w:val="4227A0F2"/>
    <w:rsid w:val="439747D5"/>
    <w:rsid w:val="486D262C"/>
    <w:rsid w:val="49702FBC"/>
    <w:rsid w:val="5FBE6544"/>
    <w:rsid w:val="60887E2B"/>
    <w:rsid w:val="65690FA1"/>
    <w:rsid w:val="67541BD2"/>
    <w:rsid w:val="68003179"/>
    <w:rsid w:val="69F65926"/>
    <w:rsid w:val="6CE73BEC"/>
    <w:rsid w:val="6F99E382"/>
    <w:rsid w:val="772218F5"/>
    <w:rsid w:val="7A36E1B6"/>
    <w:rsid w:val="7BAB1614"/>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21vbluecloud.com/ostpt/" TargetMode="External"/><Relationship Id="rId26" Type="http://schemas.openxmlformats.org/officeDocument/2006/relationships/header" Target="header6.xml"/><Relationship Id="rId39" Type="http://schemas.openxmlformats.org/officeDocument/2006/relationships/hyperlink" Target="https://docs.microsoft.com/en-us/powerapps/maker/common-data-service/data-platform-restricted-entities" TargetMode="Externa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hyperlink" Target="http://go.microsoft.com/?linkid=9710837"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docs.azure.cn/zh-cn/articles/azure-marketplace/publishagreement" TargetMode="External"/><Relationship Id="rId37" Type="http://schemas.openxmlformats.org/officeDocument/2006/relationships/footer" Target="footer13.xml"/><Relationship Id="rId40" Type="http://schemas.openxmlformats.org/officeDocument/2006/relationships/hyperlink" Target="https://go.microsoft.com/fwlink/?linkid=868812" TargetMode="External"/><Relationship Id="rId45"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hyperlink" Target="http://www.office.com/sca" TargetMode="External"/><Relationship Id="rId10" Type="http://schemas.openxmlformats.org/officeDocument/2006/relationships/footnotes" Target="footnotes.xml"/><Relationship Id="rId19" Type="http://schemas.openxmlformats.org/officeDocument/2006/relationships/hyperlink" Target="http://www.21vbluecloud.com/ostpt" TargetMode="External"/><Relationship Id="rId31" Type="http://schemas.openxmlformats.org/officeDocument/2006/relationships/hyperlink" Target="http://www.21vbluecloud.com/ostpt/" TargetMode="External"/><Relationship Id="rId44" Type="http://schemas.openxmlformats.org/officeDocument/2006/relationships/hyperlink" Target="http://www.mpegl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yperlink" Target="https://www.azure.cn/zh-cn/support/contact/" TargetMode="External"/><Relationship Id="rId35" Type="http://schemas.openxmlformats.org/officeDocument/2006/relationships/footer" Target="footer12.xml"/><Relationship Id="rId43" Type="http://schemas.openxmlformats.org/officeDocument/2006/relationships/hyperlink" Target="http://go.microsoft.com/fwlink/?LinkID=248686"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yperlink" Target="http://www.21vbluecloud.com/ostpt/" TargetMode="External"/><Relationship Id="rId38" Type="http://schemas.openxmlformats.org/officeDocument/2006/relationships/footer" Target="footer14.xm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s://www.azure.cn/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7FAF9-2FCA-4AF7-9FAC-E76895C3DAB8}">
  <ds:schemaRefs>
    <ds:schemaRef ds:uri="http://schemas.openxmlformats.org/officeDocument/2006/bibliography"/>
  </ds:schemaRefs>
</ds:datastoreItem>
</file>

<file path=customXml/itemProps3.xml><?xml version="1.0" encoding="utf-8"?>
<ds:datastoreItem xmlns:ds="http://schemas.openxmlformats.org/officeDocument/2006/customXml" ds:itemID="{A7D1BAA7-C61A-4762-A75A-D574C606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29680-BADF-4CCE-87BB-FDD7A10A06B3}">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293d5526-41e8-4f37-beee-df87ccd19469"/>
    <ds:schemaRef ds:uri="http://purl.org/dc/elements/1.1/"/>
    <ds:schemaRef ds:uri="f5ef574c-1e88-4735-b177-40e24ddd8ec4"/>
    <ds:schemaRef ds:uri="http://www.w3.org/XML/1998/namespace"/>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35071F11-D8DA-4719-BE80-6861999DC438}">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441</TotalTime>
  <Pages>39</Pages>
  <Words>19137</Words>
  <Characters>109087</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240</cp:revision>
  <cp:lastPrinted>2018-02-14T23:52:00Z</cp:lastPrinted>
  <dcterms:created xsi:type="dcterms:W3CDTF">2020-06-26T20:52:00Z</dcterms:created>
  <dcterms:modified xsi:type="dcterms:W3CDTF">2020-12-18T19:16:00Z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