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409CBB84"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5178FE53"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E563DB">
        <w:rPr>
          <w:rFonts w:asciiTheme="majorHAnsi" w:hAnsiTheme="majorHAnsi"/>
          <w:color w:val="FFFFFF" w:themeColor="background1"/>
          <w:sz w:val="56"/>
          <w:szCs w:val="72"/>
        </w:rPr>
        <w:t xml:space="preserve">June </w:t>
      </w:r>
      <w:r w:rsidR="004C0162">
        <w:rPr>
          <w:rFonts w:asciiTheme="majorHAnsi" w:hAnsiTheme="majorHAnsi"/>
          <w:color w:val="FFFFFF" w:themeColor="background1"/>
          <w:sz w:val="56"/>
          <w:szCs w:val="72"/>
        </w:rPr>
        <w:t>1, 20</w:t>
      </w:r>
      <w:r w:rsidR="001D79E8">
        <w:rPr>
          <w:rFonts w:asciiTheme="majorHAnsi" w:hAnsiTheme="majorHAnsi"/>
          <w:color w:val="FFFFFF" w:themeColor="background1"/>
          <w:sz w:val="56"/>
          <w:szCs w:val="72"/>
        </w:rPr>
        <w:t>20</w:t>
      </w:r>
    </w:p>
    <w:p w14:paraId="429BA266" w14:textId="426CBE0F"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8"/>
          <w:footerReference w:type="default" r:id="rId19"/>
          <w:headerReference w:type="first" r:id="rId20"/>
          <w:footerReference w:type="first" r:id="rId21"/>
          <w:pgSz w:w="12240" w:h="15840"/>
          <w:pgMar w:top="1440" w:right="720" w:bottom="1440" w:left="720" w:header="720" w:footer="720" w:gutter="0"/>
          <w:cols w:space="720"/>
          <w:titlePg/>
          <w:docGrid w:linePitch="360"/>
        </w:sectPr>
      </w:pPr>
      <w:bookmarkStart w:id="1" w:name="TableofContents"/>
      <w:r w:rsidRPr="00E75EA3">
        <w:rPr>
          <w:rFonts w:asciiTheme="majorHAnsi" w:hAnsiTheme="majorHAnsi"/>
          <w:b/>
          <w:sz w:val="40"/>
          <w:szCs w:val="40"/>
        </w:rPr>
        <w:lastRenderedPageBreak/>
        <w:t>Table of Content</w:t>
      </w:r>
      <w:bookmarkEnd w:id="1"/>
      <w:r w:rsidR="00312F3B" w:rsidRPr="00E75EA3">
        <w:rPr>
          <w:rFonts w:asciiTheme="majorHAnsi" w:hAnsiTheme="majorHAnsi"/>
          <w:b/>
          <w:sz w:val="40"/>
          <w:szCs w:val="40"/>
        </w:rPr>
        <w:t>s</w:t>
      </w:r>
    </w:p>
    <w:p w14:paraId="7E15A07C" w14:textId="378F700B" w:rsidR="00014B9E"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41398956" w:history="1">
        <w:r w:rsidR="00014B9E" w:rsidRPr="0080608E">
          <w:rPr>
            <w:rStyle w:val="Hyperlink"/>
            <w:noProof/>
          </w:rPr>
          <w:t>Introduction</w:t>
        </w:r>
        <w:r w:rsidR="00014B9E">
          <w:rPr>
            <w:noProof/>
            <w:webHidden/>
          </w:rPr>
          <w:tab/>
        </w:r>
        <w:r w:rsidR="00014B9E">
          <w:rPr>
            <w:noProof/>
            <w:webHidden/>
          </w:rPr>
          <w:fldChar w:fldCharType="begin"/>
        </w:r>
        <w:r w:rsidR="00014B9E">
          <w:rPr>
            <w:noProof/>
            <w:webHidden/>
          </w:rPr>
          <w:instrText xml:space="preserve"> PAGEREF _Toc41398956 \h </w:instrText>
        </w:r>
        <w:r w:rsidR="00014B9E">
          <w:rPr>
            <w:noProof/>
            <w:webHidden/>
          </w:rPr>
        </w:r>
        <w:r w:rsidR="00014B9E">
          <w:rPr>
            <w:noProof/>
            <w:webHidden/>
          </w:rPr>
          <w:fldChar w:fldCharType="separate"/>
        </w:r>
        <w:r w:rsidR="00014B9E">
          <w:rPr>
            <w:noProof/>
            <w:webHidden/>
          </w:rPr>
          <w:t>3</w:t>
        </w:r>
        <w:r w:rsidR="00014B9E">
          <w:rPr>
            <w:noProof/>
            <w:webHidden/>
          </w:rPr>
          <w:fldChar w:fldCharType="end"/>
        </w:r>
      </w:hyperlink>
    </w:p>
    <w:p w14:paraId="1EBAA78A" w14:textId="4A0DE756" w:rsidR="00014B9E" w:rsidRDefault="00A82239">
      <w:pPr>
        <w:pStyle w:val="TOC5"/>
        <w:tabs>
          <w:tab w:val="right" w:leader="dot" w:pos="5030"/>
        </w:tabs>
        <w:rPr>
          <w:rFonts w:eastAsiaTheme="minorEastAsia"/>
          <w:noProof/>
          <w:sz w:val="22"/>
          <w:lang w:eastAsia="zh-CN"/>
        </w:rPr>
      </w:pPr>
      <w:hyperlink w:anchor="_Toc41398957" w:history="1">
        <w:r w:rsidR="00014B9E" w:rsidRPr="0080608E">
          <w:rPr>
            <w:rStyle w:val="Hyperlink"/>
            <w:noProof/>
          </w:rPr>
          <w:t>Service Level Agreements</w:t>
        </w:r>
        <w:r w:rsidR="00014B9E">
          <w:rPr>
            <w:noProof/>
            <w:webHidden/>
          </w:rPr>
          <w:tab/>
        </w:r>
        <w:r w:rsidR="00014B9E">
          <w:rPr>
            <w:noProof/>
            <w:webHidden/>
          </w:rPr>
          <w:fldChar w:fldCharType="begin"/>
        </w:r>
        <w:r w:rsidR="00014B9E">
          <w:rPr>
            <w:noProof/>
            <w:webHidden/>
          </w:rPr>
          <w:instrText xml:space="preserve"> PAGEREF _Toc41398957 \h </w:instrText>
        </w:r>
        <w:r w:rsidR="00014B9E">
          <w:rPr>
            <w:noProof/>
            <w:webHidden/>
          </w:rPr>
        </w:r>
        <w:r w:rsidR="00014B9E">
          <w:rPr>
            <w:noProof/>
            <w:webHidden/>
          </w:rPr>
          <w:fldChar w:fldCharType="separate"/>
        </w:r>
        <w:r w:rsidR="00014B9E">
          <w:rPr>
            <w:noProof/>
            <w:webHidden/>
          </w:rPr>
          <w:t>3</w:t>
        </w:r>
        <w:r w:rsidR="00014B9E">
          <w:rPr>
            <w:noProof/>
            <w:webHidden/>
          </w:rPr>
          <w:fldChar w:fldCharType="end"/>
        </w:r>
      </w:hyperlink>
    </w:p>
    <w:p w14:paraId="79BA2196" w14:textId="10A06D02" w:rsidR="00014B9E" w:rsidRDefault="00A82239">
      <w:pPr>
        <w:pStyle w:val="TOC5"/>
        <w:tabs>
          <w:tab w:val="right" w:leader="dot" w:pos="5030"/>
        </w:tabs>
        <w:rPr>
          <w:rFonts w:eastAsiaTheme="minorEastAsia"/>
          <w:noProof/>
          <w:sz w:val="22"/>
          <w:lang w:eastAsia="zh-CN"/>
        </w:rPr>
      </w:pPr>
      <w:hyperlink w:anchor="_Toc41398958" w:history="1">
        <w:r w:rsidR="00014B9E" w:rsidRPr="0080608E">
          <w:rPr>
            <w:rStyle w:val="Hyperlink"/>
            <w:noProof/>
          </w:rPr>
          <w:t>Applicable Online Services Terms and Updates</w:t>
        </w:r>
        <w:r w:rsidR="00014B9E">
          <w:rPr>
            <w:noProof/>
            <w:webHidden/>
          </w:rPr>
          <w:tab/>
        </w:r>
        <w:r w:rsidR="00014B9E">
          <w:rPr>
            <w:noProof/>
            <w:webHidden/>
          </w:rPr>
          <w:fldChar w:fldCharType="begin"/>
        </w:r>
        <w:r w:rsidR="00014B9E">
          <w:rPr>
            <w:noProof/>
            <w:webHidden/>
          </w:rPr>
          <w:instrText xml:space="preserve"> PAGEREF _Toc41398958 \h </w:instrText>
        </w:r>
        <w:r w:rsidR="00014B9E">
          <w:rPr>
            <w:noProof/>
            <w:webHidden/>
          </w:rPr>
        </w:r>
        <w:r w:rsidR="00014B9E">
          <w:rPr>
            <w:noProof/>
            <w:webHidden/>
          </w:rPr>
          <w:fldChar w:fldCharType="separate"/>
        </w:r>
        <w:r w:rsidR="00014B9E">
          <w:rPr>
            <w:noProof/>
            <w:webHidden/>
          </w:rPr>
          <w:t>3</w:t>
        </w:r>
        <w:r w:rsidR="00014B9E">
          <w:rPr>
            <w:noProof/>
            <w:webHidden/>
          </w:rPr>
          <w:fldChar w:fldCharType="end"/>
        </w:r>
      </w:hyperlink>
    </w:p>
    <w:p w14:paraId="74A76A21" w14:textId="4958FCE4" w:rsidR="00014B9E" w:rsidRDefault="00A82239">
      <w:pPr>
        <w:pStyle w:val="TOC5"/>
        <w:tabs>
          <w:tab w:val="right" w:leader="dot" w:pos="5030"/>
        </w:tabs>
        <w:rPr>
          <w:rFonts w:eastAsiaTheme="minorEastAsia"/>
          <w:noProof/>
          <w:sz w:val="22"/>
          <w:lang w:eastAsia="zh-CN"/>
        </w:rPr>
      </w:pPr>
      <w:hyperlink w:anchor="_Toc41398959" w:history="1">
        <w:r w:rsidR="00014B9E" w:rsidRPr="0080608E">
          <w:rPr>
            <w:rStyle w:val="Hyperlink"/>
            <w:noProof/>
          </w:rPr>
          <w:t>Electronic Notices</w:t>
        </w:r>
        <w:r w:rsidR="00014B9E">
          <w:rPr>
            <w:noProof/>
            <w:webHidden/>
          </w:rPr>
          <w:tab/>
        </w:r>
        <w:r w:rsidR="00014B9E">
          <w:rPr>
            <w:noProof/>
            <w:webHidden/>
          </w:rPr>
          <w:fldChar w:fldCharType="begin"/>
        </w:r>
        <w:r w:rsidR="00014B9E">
          <w:rPr>
            <w:noProof/>
            <w:webHidden/>
          </w:rPr>
          <w:instrText xml:space="preserve"> PAGEREF _Toc41398959 \h </w:instrText>
        </w:r>
        <w:r w:rsidR="00014B9E">
          <w:rPr>
            <w:noProof/>
            <w:webHidden/>
          </w:rPr>
        </w:r>
        <w:r w:rsidR="00014B9E">
          <w:rPr>
            <w:noProof/>
            <w:webHidden/>
          </w:rPr>
          <w:fldChar w:fldCharType="separate"/>
        </w:r>
        <w:r w:rsidR="00014B9E">
          <w:rPr>
            <w:noProof/>
            <w:webHidden/>
          </w:rPr>
          <w:t>3</w:t>
        </w:r>
        <w:r w:rsidR="00014B9E">
          <w:rPr>
            <w:noProof/>
            <w:webHidden/>
          </w:rPr>
          <w:fldChar w:fldCharType="end"/>
        </w:r>
      </w:hyperlink>
    </w:p>
    <w:p w14:paraId="559F70E5" w14:textId="601405E8" w:rsidR="00014B9E" w:rsidRDefault="00A82239">
      <w:pPr>
        <w:pStyle w:val="TOC5"/>
        <w:tabs>
          <w:tab w:val="right" w:leader="dot" w:pos="5030"/>
        </w:tabs>
        <w:rPr>
          <w:rFonts w:eastAsiaTheme="minorEastAsia"/>
          <w:noProof/>
          <w:sz w:val="22"/>
          <w:lang w:eastAsia="zh-CN"/>
        </w:rPr>
      </w:pPr>
      <w:hyperlink w:anchor="_Toc41398960" w:history="1">
        <w:r w:rsidR="00014B9E" w:rsidRPr="0080608E">
          <w:rPr>
            <w:rStyle w:val="Hyperlink"/>
            <w:noProof/>
          </w:rPr>
          <w:t>Prior Versions</w:t>
        </w:r>
        <w:r w:rsidR="00014B9E">
          <w:rPr>
            <w:noProof/>
            <w:webHidden/>
          </w:rPr>
          <w:tab/>
        </w:r>
        <w:r w:rsidR="00014B9E">
          <w:rPr>
            <w:noProof/>
            <w:webHidden/>
          </w:rPr>
          <w:fldChar w:fldCharType="begin"/>
        </w:r>
        <w:r w:rsidR="00014B9E">
          <w:rPr>
            <w:noProof/>
            <w:webHidden/>
          </w:rPr>
          <w:instrText xml:space="preserve"> PAGEREF _Toc41398960 \h </w:instrText>
        </w:r>
        <w:r w:rsidR="00014B9E">
          <w:rPr>
            <w:noProof/>
            <w:webHidden/>
          </w:rPr>
        </w:r>
        <w:r w:rsidR="00014B9E">
          <w:rPr>
            <w:noProof/>
            <w:webHidden/>
          </w:rPr>
          <w:fldChar w:fldCharType="separate"/>
        </w:r>
        <w:r w:rsidR="00014B9E">
          <w:rPr>
            <w:noProof/>
            <w:webHidden/>
          </w:rPr>
          <w:t>3</w:t>
        </w:r>
        <w:r w:rsidR="00014B9E">
          <w:rPr>
            <w:noProof/>
            <w:webHidden/>
          </w:rPr>
          <w:fldChar w:fldCharType="end"/>
        </w:r>
      </w:hyperlink>
    </w:p>
    <w:p w14:paraId="60BAD33C" w14:textId="4F048FF6" w:rsidR="00014B9E" w:rsidRDefault="00A82239">
      <w:pPr>
        <w:pStyle w:val="TOC3"/>
        <w:rPr>
          <w:rFonts w:eastAsiaTheme="minorEastAsia"/>
          <w:b w:val="0"/>
          <w:smallCaps w:val="0"/>
          <w:sz w:val="22"/>
          <w:lang w:eastAsia="zh-CN"/>
        </w:rPr>
      </w:pPr>
      <w:hyperlink w:anchor="_Toc41398961" w:history="1">
        <w:r w:rsidR="00014B9E" w:rsidRPr="0080608E">
          <w:rPr>
            <w:rStyle w:val="Hyperlink"/>
          </w:rPr>
          <w:t>Clarifications and Summary of Changes</w:t>
        </w:r>
        <w:r w:rsidR="00014B9E">
          <w:rPr>
            <w:webHidden/>
          </w:rPr>
          <w:tab/>
        </w:r>
        <w:r w:rsidR="00014B9E">
          <w:rPr>
            <w:webHidden/>
          </w:rPr>
          <w:fldChar w:fldCharType="begin"/>
        </w:r>
        <w:r w:rsidR="00014B9E">
          <w:rPr>
            <w:webHidden/>
          </w:rPr>
          <w:instrText xml:space="preserve"> PAGEREF _Toc41398961 \h </w:instrText>
        </w:r>
        <w:r w:rsidR="00014B9E">
          <w:rPr>
            <w:webHidden/>
          </w:rPr>
        </w:r>
        <w:r w:rsidR="00014B9E">
          <w:rPr>
            <w:webHidden/>
          </w:rPr>
          <w:fldChar w:fldCharType="separate"/>
        </w:r>
        <w:r w:rsidR="00014B9E">
          <w:rPr>
            <w:webHidden/>
          </w:rPr>
          <w:t>3</w:t>
        </w:r>
        <w:r w:rsidR="00014B9E">
          <w:rPr>
            <w:webHidden/>
          </w:rPr>
          <w:fldChar w:fldCharType="end"/>
        </w:r>
      </w:hyperlink>
    </w:p>
    <w:p w14:paraId="7A46A106" w14:textId="78D3D5B3" w:rsidR="00014B9E" w:rsidRDefault="00A82239">
      <w:pPr>
        <w:pStyle w:val="TOC1"/>
        <w:tabs>
          <w:tab w:val="right" w:leader="dot" w:pos="5030"/>
        </w:tabs>
        <w:rPr>
          <w:rFonts w:eastAsiaTheme="minorEastAsia"/>
          <w:b w:val="0"/>
          <w:caps w:val="0"/>
          <w:noProof/>
          <w:sz w:val="22"/>
          <w:lang w:eastAsia="zh-CN"/>
        </w:rPr>
      </w:pPr>
      <w:hyperlink w:anchor="_Toc41398962" w:history="1">
        <w:r w:rsidR="00014B9E" w:rsidRPr="0080608E">
          <w:rPr>
            <w:rStyle w:val="Hyperlink"/>
            <w:noProof/>
          </w:rPr>
          <w:t>Definitions</w:t>
        </w:r>
        <w:r w:rsidR="00014B9E">
          <w:rPr>
            <w:noProof/>
            <w:webHidden/>
          </w:rPr>
          <w:tab/>
        </w:r>
        <w:r w:rsidR="00014B9E">
          <w:rPr>
            <w:noProof/>
            <w:webHidden/>
          </w:rPr>
          <w:fldChar w:fldCharType="begin"/>
        </w:r>
        <w:r w:rsidR="00014B9E">
          <w:rPr>
            <w:noProof/>
            <w:webHidden/>
          </w:rPr>
          <w:instrText xml:space="preserve"> PAGEREF _Toc41398962 \h </w:instrText>
        </w:r>
        <w:r w:rsidR="00014B9E">
          <w:rPr>
            <w:noProof/>
            <w:webHidden/>
          </w:rPr>
        </w:r>
        <w:r w:rsidR="00014B9E">
          <w:rPr>
            <w:noProof/>
            <w:webHidden/>
          </w:rPr>
          <w:fldChar w:fldCharType="separate"/>
        </w:r>
        <w:r w:rsidR="00014B9E">
          <w:rPr>
            <w:noProof/>
            <w:webHidden/>
          </w:rPr>
          <w:t>4</w:t>
        </w:r>
        <w:r w:rsidR="00014B9E">
          <w:rPr>
            <w:noProof/>
            <w:webHidden/>
          </w:rPr>
          <w:fldChar w:fldCharType="end"/>
        </w:r>
      </w:hyperlink>
    </w:p>
    <w:p w14:paraId="029C6988" w14:textId="5177EBBC" w:rsidR="00014B9E" w:rsidRDefault="00A82239">
      <w:pPr>
        <w:pStyle w:val="TOC1"/>
        <w:tabs>
          <w:tab w:val="right" w:leader="dot" w:pos="5030"/>
        </w:tabs>
        <w:rPr>
          <w:rFonts w:eastAsiaTheme="minorEastAsia"/>
          <w:b w:val="0"/>
          <w:caps w:val="0"/>
          <w:noProof/>
          <w:sz w:val="22"/>
          <w:lang w:eastAsia="zh-CN"/>
        </w:rPr>
      </w:pPr>
      <w:hyperlink w:anchor="_Toc41398963" w:history="1">
        <w:r w:rsidR="00014B9E" w:rsidRPr="0080608E">
          <w:rPr>
            <w:rStyle w:val="Hyperlink"/>
            <w:noProof/>
          </w:rPr>
          <w:t>General Terms</w:t>
        </w:r>
        <w:r w:rsidR="00014B9E">
          <w:rPr>
            <w:noProof/>
            <w:webHidden/>
          </w:rPr>
          <w:tab/>
        </w:r>
        <w:r w:rsidR="00014B9E">
          <w:rPr>
            <w:noProof/>
            <w:webHidden/>
          </w:rPr>
          <w:fldChar w:fldCharType="begin"/>
        </w:r>
        <w:r w:rsidR="00014B9E">
          <w:rPr>
            <w:noProof/>
            <w:webHidden/>
          </w:rPr>
          <w:instrText xml:space="preserve"> PAGEREF _Toc41398963 \h </w:instrText>
        </w:r>
        <w:r w:rsidR="00014B9E">
          <w:rPr>
            <w:noProof/>
            <w:webHidden/>
          </w:rPr>
        </w:r>
        <w:r w:rsidR="00014B9E">
          <w:rPr>
            <w:noProof/>
            <w:webHidden/>
          </w:rPr>
          <w:fldChar w:fldCharType="separate"/>
        </w:r>
        <w:r w:rsidR="00014B9E">
          <w:rPr>
            <w:noProof/>
            <w:webHidden/>
          </w:rPr>
          <w:t>5</w:t>
        </w:r>
        <w:r w:rsidR="00014B9E">
          <w:rPr>
            <w:noProof/>
            <w:webHidden/>
          </w:rPr>
          <w:fldChar w:fldCharType="end"/>
        </w:r>
      </w:hyperlink>
    </w:p>
    <w:p w14:paraId="45892DBE" w14:textId="3E1C883C" w:rsidR="00014B9E" w:rsidRDefault="00A82239">
      <w:pPr>
        <w:pStyle w:val="TOC5"/>
        <w:tabs>
          <w:tab w:val="right" w:leader="dot" w:pos="5030"/>
        </w:tabs>
        <w:rPr>
          <w:rFonts w:eastAsiaTheme="minorEastAsia"/>
          <w:noProof/>
          <w:sz w:val="22"/>
          <w:lang w:eastAsia="zh-CN"/>
        </w:rPr>
      </w:pPr>
      <w:hyperlink w:anchor="_Toc41398964" w:history="1">
        <w:r w:rsidR="00014B9E" w:rsidRPr="0080608E">
          <w:rPr>
            <w:rStyle w:val="Hyperlink"/>
            <w:noProof/>
          </w:rPr>
          <w:t>Licensing the Online Services</w:t>
        </w:r>
        <w:r w:rsidR="00014B9E">
          <w:rPr>
            <w:noProof/>
            <w:webHidden/>
          </w:rPr>
          <w:tab/>
        </w:r>
        <w:r w:rsidR="00014B9E">
          <w:rPr>
            <w:noProof/>
            <w:webHidden/>
          </w:rPr>
          <w:fldChar w:fldCharType="begin"/>
        </w:r>
        <w:r w:rsidR="00014B9E">
          <w:rPr>
            <w:noProof/>
            <w:webHidden/>
          </w:rPr>
          <w:instrText xml:space="preserve"> PAGEREF _Toc41398964 \h </w:instrText>
        </w:r>
        <w:r w:rsidR="00014B9E">
          <w:rPr>
            <w:noProof/>
            <w:webHidden/>
          </w:rPr>
        </w:r>
        <w:r w:rsidR="00014B9E">
          <w:rPr>
            <w:noProof/>
            <w:webHidden/>
          </w:rPr>
          <w:fldChar w:fldCharType="separate"/>
        </w:r>
        <w:r w:rsidR="00014B9E">
          <w:rPr>
            <w:noProof/>
            <w:webHidden/>
          </w:rPr>
          <w:t>5</w:t>
        </w:r>
        <w:r w:rsidR="00014B9E">
          <w:rPr>
            <w:noProof/>
            <w:webHidden/>
          </w:rPr>
          <w:fldChar w:fldCharType="end"/>
        </w:r>
      </w:hyperlink>
    </w:p>
    <w:p w14:paraId="3AACB9BA" w14:textId="6375E3CC" w:rsidR="00014B9E" w:rsidRDefault="00A82239">
      <w:pPr>
        <w:pStyle w:val="TOC5"/>
        <w:tabs>
          <w:tab w:val="right" w:leader="dot" w:pos="5030"/>
        </w:tabs>
        <w:rPr>
          <w:rFonts w:eastAsiaTheme="minorEastAsia"/>
          <w:noProof/>
          <w:sz w:val="22"/>
          <w:lang w:eastAsia="zh-CN"/>
        </w:rPr>
      </w:pPr>
      <w:hyperlink w:anchor="_Toc41398965" w:history="1">
        <w:r w:rsidR="00014B9E" w:rsidRPr="0080608E">
          <w:rPr>
            <w:rStyle w:val="Hyperlink"/>
            <w:noProof/>
          </w:rPr>
          <w:t>Using the Online Services</w:t>
        </w:r>
        <w:r w:rsidR="00014B9E">
          <w:rPr>
            <w:noProof/>
            <w:webHidden/>
          </w:rPr>
          <w:tab/>
        </w:r>
        <w:r w:rsidR="00014B9E">
          <w:rPr>
            <w:noProof/>
            <w:webHidden/>
          </w:rPr>
          <w:fldChar w:fldCharType="begin"/>
        </w:r>
        <w:r w:rsidR="00014B9E">
          <w:rPr>
            <w:noProof/>
            <w:webHidden/>
          </w:rPr>
          <w:instrText xml:space="preserve"> PAGEREF _Toc41398965 \h </w:instrText>
        </w:r>
        <w:r w:rsidR="00014B9E">
          <w:rPr>
            <w:noProof/>
            <w:webHidden/>
          </w:rPr>
        </w:r>
        <w:r w:rsidR="00014B9E">
          <w:rPr>
            <w:noProof/>
            <w:webHidden/>
          </w:rPr>
          <w:fldChar w:fldCharType="separate"/>
        </w:r>
        <w:r w:rsidR="00014B9E">
          <w:rPr>
            <w:noProof/>
            <w:webHidden/>
          </w:rPr>
          <w:t>5</w:t>
        </w:r>
        <w:r w:rsidR="00014B9E">
          <w:rPr>
            <w:noProof/>
            <w:webHidden/>
          </w:rPr>
          <w:fldChar w:fldCharType="end"/>
        </w:r>
      </w:hyperlink>
    </w:p>
    <w:p w14:paraId="0F5DEE0A" w14:textId="10878A77" w:rsidR="00014B9E" w:rsidRDefault="00A82239">
      <w:pPr>
        <w:pStyle w:val="TOC5"/>
        <w:tabs>
          <w:tab w:val="right" w:leader="dot" w:pos="5030"/>
        </w:tabs>
        <w:rPr>
          <w:rFonts w:eastAsiaTheme="minorEastAsia"/>
          <w:noProof/>
          <w:sz w:val="22"/>
          <w:lang w:eastAsia="zh-CN"/>
        </w:rPr>
      </w:pPr>
      <w:hyperlink w:anchor="_Toc41398966" w:history="1">
        <w:r w:rsidR="00014B9E" w:rsidRPr="0080608E">
          <w:rPr>
            <w:rStyle w:val="Hyperlink"/>
            <w:noProof/>
          </w:rPr>
          <w:t>Use of Software with the Online Services</w:t>
        </w:r>
        <w:r w:rsidR="00014B9E">
          <w:rPr>
            <w:noProof/>
            <w:webHidden/>
          </w:rPr>
          <w:tab/>
        </w:r>
        <w:r w:rsidR="00014B9E">
          <w:rPr>
            <w:noProof/>
            <w:webHidden/>
          </w:rPr>
          <w:fldChar w:fldCharType="begin"/>
        </w:r>
        <w:r w:rsidR="00014B9E">
          <w:rPr>
            <w:noProof/>
            <w:webHidden/>
          </w:rPr>
          <w:instrText xml:space="preserve"> PAGEREF _Toc41398966 \h </w:instrText>
        </w:r>
        <w:r w:rsidR="00014B9E">
          <w:rPr>
            <w:noProof/>
            <w:webHidden/>
          </w:rPr>
        </w:r>
        <w:r w:rsidR="00014B9E">
          <w:rPr>
            <w:noProof/>
            <w:webHidden/>
          </w:rPr>
          <w:fldChar w:fldCharType="separate"/>
        </w:r>
        <w:r w:rsidR="00014B9E">
          <w:rPr>
            <w:noProof/>
            <w:webHidden/>
          </w:rPr>
          <w:t>5</w:t>
        </w:r>
        <w:r w:rsidR="00014B9E">
          <w:rPr>
            <w:noProof/>
            <w:webHidden/>
          </w:rPr>
          <w:fldChar w:fldCharType="end"/>
        </w:r>
      </w:hyperlink>
    </w:p>
    <w:p w14:paraId="2181A477" w14:textId="65133B30" w:rsidR="00014B9E" w:rsidRDefault="00A82239">
      <w:pPr>
        <w:pStyle w:val="TOC5"/>
        <w:tabs>
          <w:tab w:val="right" w:leader="dot" w:pos="5030"/>
        </w:tabs>
        <w:rPr>
          <w:rFonts w:eastAsiaTheme="minorEastAsia"/>
          <w:noProof/>
          <w:sz w:val="22"/>
          <w:lang w:eastAsia="zh-CN"/>
        </w:rPr>
      </w:pPr>
      <w:hyperlink w:anchor="_Toc41398967" w:history="1">
        <w:r w:rsidR="00014B9E" w:rsidRPr="0080608E">
          <w:rPr>
            <w:rStyle w:val="Hyperlink"/>
            <w:noProof/>
          </w:rPr>
          <w:t>Technical Limitations</w:t>
        </w:r>
        <w:r w:rsidR="00014B9E">
          <w:rPr>
            <w:noProof/>
            <w:webHidden/>
          </w:rPr>
          <w:tab/>
        </w:r>
        <w:r w:rsidR="00014B9E">
          <w:rPr>
            <w:noProof/>
            <w:webHidden/>
          </w:rPr>
          <w:fldChar w:fldCharType="begin"/>
        </w:r>
        <w:r w:rsidR="00014B9E">
          <w:rPr>
            <w:noProof/>
            <w:webHidden/>
          </w:rPr>
          <w:instrText xml:space="preserve"> PAGEREF _Toc41398967 \h </w:instrText>
        </w:r>
        <w:r w:rsidR="00014B9E">
          <w:rPr>
            <w:noProof/>
            <w:webHidden/>
          </w:rPr>
        </w:r>
        <w:r w:rsidR="00014B9E">
          <w:rPr>
            <w:noProof/>
            <w:webHidden/>
          </w:rPr>
          <w:fldChar w:fldCharType="separate"/>
        </w:r>
        <w:r w:rsidR="00014B9E">
          <w:rPr>
            <w:noProof/>
            <w:webHidden/>
          </w:rPr>
          <w:t>6</w:t>
        </w:r>
        <w:r w:rsidR="00014B9E">
          <w:rPr>
            <w:noProof/>
            <w:webHidden/>
          </w:rPr>
          <w:fldChar w:fldCharType="end"/>
        </w:r>
      </w:hyperlink>
    </w:p>
    <w:p w14:paraId="058F30DE" w14:textId="3D1E418F" w:rsidR="00014B9E" w:rsidRDefault="00A82239">
      <w:pPr>
        <w:pStyle w:val="TOC5"/>
        <w:tabs>
          <w:tab w:val="right" w:leader="dot" w:pos="5030"/>
        </w:tabs>
        <w:rPr>
          <w:rFonts w:eastAsiaTheme="minorEastAsia"/>
          <w:noProof/>
          <w:sz w:val="22"/>
          <w:lang w:eastAsia="zh-CN"/>
        </w:rPr>
      </w:pPr>
      <w:hyperlink w:anchor="_Toc41398968" w:history="1">
        <w:r w:rsidR="00014B9E" w:rsidRPr="0080608E">
          <w:rPr>
            <w:rStyle w:val="Hyperlink"/>
            <w:noProof/>
          </w:rPr>
          <w:t>Import/Export Services</w:t>
        </w:r>
        <w:r w:rsidR="00014B9E">
          <w:rPr>
            <w:noProof/>
            <w:webHidden/>
          </w:rPr>
          <w:tab/>
        </w:r>
        <w:r w:rsidR="00014B9E">
          <w:rPr>
            <w:noProof/>
            <w:webHidden/>
          </w:rPr>
          <w:fldChar w:fldCharType="begin"/>
        </w:r>
        <w:r w:rsidR="00014B9E">
          <w:rPr>
            <w:noProof/>
            <w:webHidden/>
          </w:rPr>
          <w:instrText xml:space="preserve"> PAGEREF _Toc41398968 \h </w:instrText>
        </w:r>
        <w:r w:rsidR="00014B9E">
          <w:rPr>
            <w:noProof/>
            <w:webHidden/>
          </w:rPr>
        </w:r>
        <w:r w:rsidR="00014B9E">
          <w:rPr>
            <w:noProof/>
            <w:webHidden/>
          </w:rPr>
          <w:fldChar w:fldCharType="separate"/>
        </w:r>
        <w:r w:rsidR="00014B9E">
          <w:rPr>
            <w:noProof/>
            <w:webHidden/>
          </w:rPr>
          <w:t>6</w:t>
        </w:r>
        <w:r w:rsidR="00014B9E">
          <w:rPr>
            <w:noProof/>
            <w:webHidden/>
          </w:rPr>
          <w:fldChar w:fldCharType="end"/>
        </w:r>
      </w:hyperlink>
    </w:p>
    <w:p w14:paraId="61525AA3" w14:textId="28877D08" w:rsidR="00014B9E" w:rsidRDefault="00A82239">
      <w:pPr>
        <w:pStyle w:val="TOC5"/>
        <w:tabs>
          <w:tab w:val="right" w:leader="dot" w:pos="5030"/>
        </w:tabs>
        <w:rPr>
          <w:rFonts w:eastAsiaTheme="minorEastAsia"/>
          <w:noProof/>
          <w:sz w:val="22"/>
          <w:lang w:eastAsia="zh-CN"/>
        </w:rPr>
      </w:pPr>
      <w:hyperlink w:anchor="_Toc41398969" w:history="1">
        <w:r w:rsidR="00014B9E" w:rsidRPr="0080608E">
          <w:rPr>
            <w:rStyle w:val="Hyperlink"/>
            <w:noProof/>
          </w:rPr>
          <w:t>Font Components</w:t>
        </w:r>
        <w:r w:rsidR="00014B9E">
          <w:rPr>
            <w:noProof/>
            <w:webHidden/>
          </w:rPr>
          <w:tab/>
        </w:r>
        <w:r w:rsidR="00014B9E">
          <w:rPr>
            <w:noProof/>
            <w:webHidden/>
          </w:rPr>
          <w:fldChar w:fldCharType="begin"/>
        </w:r>
        <w:r w:rsidR="00014B9E">
          <w:rPr>
            <w:noProof/>
            <w:webHidden/>
          </w:rPr>
          <w:instrText xml:space="preserve"> PAGEREF _Toc41398969 \h </w:instrText>
        </w:r>
        <w:r w:rsidR="00014B9E">
          <w:rPr>
            <w:noProof/>
            <w:webHidden/>
          </w:rPr>
        </w:r>
        <w:r w:rsidR="00014B9E">
          <w:rPr>
            <w:noProof/>
            <w:webHidden/>
          </w:rPr>
          <w:fldChar w:fldCharType="separate"/>
        </w:r>
        <w:r w:rsidR="00014B9E">
          <w:rPr>
            <w:noProof/>
            <w:webHidden/>
          </w:rPr>
          <w:t>6</w:t>
        </w:r>
        <w:r w:rsidR="00014B9E">
          <w:rPr>
            <w:noProof/>
            <w:webHidden/>
          </w:rPr>
          <w:fldChar w:fldCharType="end"/>
        </w:r>
      </w:hyperlink>
    </w:p>
    <w:p w14:paraId="2F6BFC94" w14:textId="0E5B5930" w:rsidR="00014B9E" w:rsidRDefault="00A82239">
      <w:pPr>
        <w:pStyle w:val="TOC5"/>
        <w:tabs>
          <w:tab w:val="right" w:leader="dot" w:pos="5030"/>
        </w:tabs>
        <w:rPr>
          <w:rFonts w:eastAsiaTheme="minorEastAsia"/>
          <w:noProof/>
          <w:sz w:val="22"/>
          <w:lang w:eastAsia="zh-CN"/>
        </w:rPr>
      </w:pPr>
      <w:hyperlink w:anchor="_Toc41398970" w:history="1">
        <w:r w:rsidR="00014B9E" w:rsidRPr="0080608E">
          <w:rPr>
            <w:rStyle w:val="Hyperlink"/>
            <w:noProof/>
          </w:rPr>
          <w:t>Changes to and Availability of the Online Services</w:t>
        </w:r>
        <w:r w:rsidR="00014B9E">
          <w:rPr>
            <w:noProof/>
            <w:webHidden/>
          </w:rPr>
          <w:tab/>
        </w:r>
        <w:r w:rsidR="00014B9E">
          <w:rPr>
            <w:noProof/>
            <w:webHidden/>
          </w:rPr>
          <w:fldChar w:fldCharType="begin"/>
        </w:r>
        <w:r w:rsidR="00014B9E">
          <w:rPr>
            <w:noProof/>
            <w:webHidden/>
          </w:rPr>
          <w:instrText xml:space="preserve"> PAGEREF _Toc41398970 \h </w:instrText>
        </w:r>
        <w:r w:rsidR="00014B9E">
          <w:rPr>
            <w:noProof/>
            <w:webHidden/>
          </w:rPr>
        </w:r>
        <w:r w:rsidR="00014B9E">
          <w:rPr>
            <w:noProof/>
            <w:webHidden/>
          </w:rPr>
          <w:fldChar w:fldCharType="separate"/>
        </w:r>
        <w:r w:rsidR="00014B9E">
          <w:rPr>
            <w:noProof/>
            <w:webHidden/>
          </w:rPr>
          <w:t>6</w:t>
        </w:r>
        <w:r w:rsidR="00014B9E">
          <w:rPr>
            <w:noProof/>
            <w:webHidden/>
          </w:rPr>
          <w:fldChar w:fldCharType="end"/>
        </w:r>
      </w:hyperlink>
    </w:p>
    <w:p w14:paraId="5CC579AE" w14:textId="74570EBC" w:rsidR="00014B9E" w:rsidRDefault="00A82239">
      <w:pPr>
        <w:pStyle w:val="TOC5"/>
        <w:tabs>
          <w:tab w:val="right" w:leader="dot" w:pos="5030"/>
        </w:tabs>
        <w:rPr>
          <w:rFonts w:eastAsiaTheme="minorEastAsia"/>
          <w:noProof/>
          <w:sz w:val="22"/>
          <w:lang w:eastAsia="zh-CN"/>
        </w:rPr>
      </w:pPr>
      <w:hyperlink w:anchor="_Toc41398971" w:history="1">
        <w:r w:rsidR="00014B9E" w:rsidRPr="0080608E">
          <w:rPr>
            <w:rStyle w:val="Hyperlink"/>
            <w:noProof/>
          </w:rPr>
          <w:t>State secret representation and warranty</w:t>
        </w:r>
        <w:r w:rsidR="00014B9E" w:rsidRPr="0080608E">
          <w:rPr>
            <w:rStyle w:val="Hyperlink"/>
            <w:rFonts w:ascii="Segoe Pro" w:eastAsiaTheme="minorHAnsi" w:hAnsi="Segoe Pro" w:cs="Arial"/>
            <w:bCs/>
            <w:i/>
            <w:iCs/>
            <w:noProof/>
          </w:rPr>
          <w:t>.</w:t>
        </w:r>
        <w:r w:rsidR="00014B9E">
          <w:rPr>
            <w:noProof/>
            <w:webHidden/>
          </w:rPr>
          <w:tab/>
        </w:r>
        <w:r w:rsidR="00014B9E">
          <w:rPr>
            <w:noProof/>
            <w:webHidden/>
          </w:rPr>
          <w:fldChar w:fldCharType="begin"/>
        </w:r>
        <w:r w:rsidR="00014B9E">
          <w:rPr>
            <w:noProof/>
            <w:webHidden/>
          </w:rPr>
          <w:instrText xml:space="preserve"> PAGEREF _Toc41398971 \h </w:instrText>
        </w:r>
        <w:r w:rsidR="00014B9E">
          <w:rPr>
            <w:noProof/>
            <w:webHidden/>
          </w:rPr>
        </w:r>
        <w:r w:rsidR="00014B9E">
          <w:rPr>
            <w:noProof/>
            <w:webHidden/>
          </w:rPr>
          <w:fldChar w:fldCharType="separate"/>
        </w:r>
        <w:r w:rsidR="00014B9E">
          <w:rPr>
            <w:noProof/>
            <w:webHidden/>
          </w:rPr>
          <w:t>6</w:t>
        </w:r>
        <w:r w:rsidR="00014B9E">
          <w:rPr>
            <w:noProof/>
            <w:webHidden/>
          </w:rPr>
          <w:fldChar w:fldCharType="end"/>
        </w:r>
      </w:hyperlink>
    </w:p>
    <w:p w14:paraId="1ED9DFBB" w14:textId="7C1B3909" w:rsidR="00014B9E" w:rsidRDefault="00A82239">
      <w:pPr>
        <w:pStyle w:val="TOC5"/>
        <w:tabs>
          <w:tab w:val="right" w:leader="dot" w:pos="5030"/>
        </w:tabs>
        <w:rPr>
          <w:rFonts w:eastAsiaTheme="minorEastAsia"/>
          <w:noProof/>
          <w:sz w:val="22"/>
          <w:lang w:eastAsia="zh-CN"/>
        </w:rPr>
      </w:pPr>
      <w:hyperlink w:anchor="_Toc41398972" w:history="1">
        <w:r w:rsidR="00014B9E" w:rsidRPr="0080608E">
          <w:rPr>
            <w:rStyle w:val="Hyperlink"/>
            <w:noProof/>
          </w:rPr>
          <w:t>Compliance with Laws</w:t>
        </w:r>
        <w:r w:rsidR="00014B9E">
          <w:rPr>
            <w:noProof/>
            <w:webHidden/>
          </w:rPr>
          <w:tab/>
        </w:r>
        <w:r w:rsidR="00014B9E">
          <w:rPr>
            <w:noProof/>
            <w:webHidden/>
          </w:rPr>
          <w:fldChar w:fldCharType="begin"/>
        </w:r>
        <w:r w:rsidR="00014B9E">
          <w:rPr>
            <w:noProof/>
            <w:webHidden/>
          </w:rPr>
          <w:instrText xml:space="preserve"> PAGEREF _Toc41398972 \h </w:instrText>
        </w:r>
        <w:r w:rsidR="00014B9E">
          <w:rPr>
            <w:noProof/>
            <w:webHidden/>
          </w:rPr>
        </w:r>
        <w:r w:rsidR="00014B9E">
          <w:rPr>
            <w:noProof/>
            <w:webHidden/>
          </w:rPr>
          <w:fldChar w:fldCharType="separate"/>
        </w:r>
        <w:r w:rsidR="00014B9E">
          <w:rPr>
            <w:noProof/>
            <w:webHidden/>
          </w:rPr>
          <w:t>6</w:t>
        </w:r>
        <w:r w:rsidR="00014B9E">
          <w:rPr>
            <w:noProof/>
            <w:webHidden/>
          </w:rPr>
          <w:fldChar w:fldCharType="end"/>
        </w:r>
      </w:hyperlink>
    </w:p>
    <w:p w14:paraId="2768C268" w14:textId="3C607BAB" w:rsidR="00014B9E" w:rsidRDefault="00A82239">
      <w:pPr>
        <w:pStyle w:val="TOC5"/>
        <w:tabs>
          <w:tab w:val="right" w:leader="dot" w:pos="5030"/>
        </w:tabs>
        <w:rPr>
          <w:rFonts w:eastAsiaTheme="minorEastAsia"/>
          <w:noProof/>
          <w:sz w:val="22"/>
          <w:lang w:eastAsia="zh-CN"/>
        </w:rPr>
      </w:pPr>
      <w:hyperlink w:anchor="_Toc41398973" w:history="1">
        <w:r w:rsidR="00014B9E" w:rsidRPr="0080608E">
          <w:rPr>
            <w:rStyle w:val="Hyperlink"/>
            <w:noProof/>
          </w:rPr>
          <w:t>Other</w:t>
        </w:r>
        <w:r w:rsidR="00014B9E">
          <w:rPr>
            <w:noProof/>
            <w:webHidden/>
          </w:rPr>
          <w:tab/>
        </w:r>
        <w:r w:rsidR="00014B9E">
          <w:rPr>
            <w:noProof/>
            <w:webHidden/>
          </w:rPr>
          <w:fldChar w:fldCharType="begin"/>
        </w:r>
        <w:r w:rsidR="00014B9E">
          <w:rPr>
            <w:noProof/>
            <w:webHidden/>
          </w:rPr>
          <w:instrText xml:space="preserve"> PAGEREF _Toc41398973 \h </w:instrText>
        </w:r>
        <w:r w:rsidR="00014B9E">
          <w:rPr>
            <w:noProof/>
            <w:webHidden/>
          </w:rPr>
        </w:r>
        <w:r w:rsidR="00014B9E">
          <w:rPr>
            <w:noProof/>
            <w:webHidden/>
          </w:rPr>
          <w:fldChar w:fldCharType="separate"/>
        </w:r>
        <w:r w:rsidR="00014B9E">
          <w:rPr>
            <w:noProof/>
            <w:webHidden/>
          </w:rPr>
          <w:t>7</w:t>
        </w:r>
        <w:r w:rsidR="00014B9E">
          <w:rPr>
            <w:noProof/>
            <w:webHidden/>
          </w:rPr>
          <w:fldChar w:fldCharType="end"/>
        </w:r>
      </w:hyperlink>
    </w:p>
    <w:p w14:paraId="78F6CF78" w14:textId="6515B18E" w:rsidR="00014B9E" w:rsidRDefault="00A82239">
      <w:pPr>
        <w:pStyle w:val="TOC1"/>
        <w:tabs>
          <w:tab w:val="right" w:leader="dot" w:pos="5030"/>
        </w:tabs>
        <w:rPr>
          <w:rFonts w:eastAsiaTheme="minorEastAsia"/>
          <w:b w:val="0"/>
          <w:caps w:val="0"/>
          <w:noProof/>
          <w:sz w:val="22"/>
          <w:lang w:eastAsia="zh-CN"/>
        </w:rPr>
      </w:pPr>
      <w:hyperlink w:anchor="_Toc41398974" w:history="1">
        <w:r w:rsidR="00014B9E" w:rsidRPr="0080608E">
          <w:rPr>
            <w:rStyle w:val="Hyperlink"/>
            <w:noProof/>
          </w:rPr>
          <w:t>Data Protection Terms</w:t>
        </w:r>
        <w:r w:rsidR="00014B9E">
          <w:rPr>
            <w:noProof/>
            <w:webHidden/>
          </w:rPr>
          <w:tab/>
        </w:r>
        <w:r w:rsidR="00014B9E">
          <w:rPr>
            <w:noProof/>
            <w:webHidden/>
          </w:rPr>
          <w:fldChar w:fldCharType="begin"/>
        </w:r>
        <w:r w:rsidR="00014B9E">
          <w:rPr>
            <w:noProof/>
            <w:webHidden/>
          </w:rPr>
          <w:instrText xml:space="preserve"> PAGEREF _Toc41398974 \h </w:instrText>
        </w:r>
        <w:r w:rsidR="00014B9E">
          <w:rPr>
            <w:noProof/>
            <w:webHidden/>
          </w:rPr>
        </w:r>
        <w:r w:rsidR="00014B9E">
          <w:rPr>
            <w:noProof/>
            <w:webHidden/>
          </w:rPr>
          <w:fldChar w:fldCharType="separate"/>
        </w:r>
        <w:r w:rsidR="00014B9E">
          <w:rPr>
            <w:noProof/>
            <w:webHidden/>
          </w:rPr>
          <w:t>8</w:t>
        </w:r>
        <w:r w:rsidR="00014B9E">
          <w:rPr>
            <w:noProof/>
            <w:webHidden/>
          </w:rPr>
          <w:fldChar w:fldCharType="end"/>
        </w:r>
      </w:hyperlink>
    </w:p>
    <w:p w14:paraId="2F821792" w14:textId="7DFB7618" w:rsidR="00014B9E" w:rsidRDefault="00A82239">
      <w:pPr>
        <w:pStyle w:val="TOC5"/>
        <w:tabs>
          <w:tab w:val="right" w:leader="dot" w:pos="5030"/>
        </w:tabs>
        <w:rPr>
          <w:rFonts w:eastAsiaTheme="minorEastAsia"/>
          <w:noProof/>
          <w:sz w:val="22"/>
          <w:lang w:eastAsia="zh-CN"/>
        </w:rPr>
      </w:pPr>
      <w:hyperlink w:anchor="_Toc41398975" w:history="1">
        <w:r w:rsidR="00014B9E" w:rsidRPr="0080608E">
          <w:rPr>
            <w:rStyle w:val="Hyperlink"/>
            <w:noProof/>
          </w:rPr>
          <w:t>Scope</w:t>
        </w:r>
        <w:r w:rsidR="00014B9E">
          <w:rPr>
            <w:noProof/>
            <w:webHidden/>
          </w:rPr>
          <w:tab/>
        </w:r>
        <w:r w:rsidR="00014B9E">
          <w:rPr>
            <w:noProof/>
            <w:webHidden/>
          </w:rPr>
          <w:fldChar w:fldCharType="begin"/>
        </w:r>
        <w:r w:rsidR="00014B9E">
          <w:rPr>
            <w:noProof/>
            <w:webHidden/>
          </w:rPr>
          <w:instrText xml:space="preserve"> PAGEREF _Toc41398975 \h </w:instrText>
        </w:r>
        <w:r w:rsidR="00014B9E">
          <w:rPr>
            <w:noProof/>
            <w:webHidden/>
          </w:rPr>
        </w:r>
        <w:r w:rsidR="00014B9E">
          <w:rPr>
            <w:noProof/>
            <w:webHidden/>
          </w:rPr>
          <w:fldChar w:fldCharType="separate"/>
        </w:r>
        <w:r w:rsidR="00014B9E">
          <w:rPr>
            <w:noProof/>
            <w:webHidden/>
          </w:rPr>
          <w:t>8</w:t>
        </w:r>
        <w:r w:rsidR="00014B9E">
          <w:rPr>
            <w:noProof/>
            <w:webHidden/>
          </w:rPr>
          <w:fldChar w:fldCharType="end"/>
        </w:r>
      </w:hyperlink>
    </w:p>
    <w:p w14:paraId="2CCF01F3" w14:textId="22AA5F5C" w:rsidR="00014B9E" w:rsidRDefault="00A82239">
      <w:pPr>
        <w:pStyle w:val="TOC5"/>
        <w:tabs>
          <w:tab w:val="right" w:leader="dot" w:pos="5030"/>
        </w:tabs>
        <w:rPr>
          <w:rFonts w:eastAsiaTheme="minorEastAsia"/>
          <w:noProof/>
          <w:sz w:val="22"/>
          <w:lang w:eastAsia="zh-CN"/>
        </w:rPr>
      </w:pPr>
      <w:hyperlink w:anchor="_Toc41398976" w:history="1">
        <w:r w:rsidR="00014B9E" w:rsidRPr="0080608E">
          <w:rPr>
            <w:rStyle w:val="Hyperlink"/>
            <w:noProof/>
          </w:rPr>
          <w:t>Processing of Customer Data; Ownership</w:t>
        </w:r>
        <w:r w:rsidR="00014B9E">
          <w:rPr>
            <w:noProof/>
            <w:webHidden/>
          </w:rPr>
          <w:tab/>
        </w:r>
        <w:r w:rsidR="00014B9E">
          <w:rPr>
            <w:noProof/>
            <w:webHidden/>
          </w:rPr>
          <w:fldChar w:fldCharType="begin"/>
        </w:r>
        <w:r w:rsidR="00014B9E">
          <w:rPr>
            <w:noProof/>
            <w:webHidden/>
          </w:rPr>
          <w:instrText xml:space="preserve"> PAGEREF _Toc41398976 \h </w:instrText>
        </w:r>
        <w:r w:rsidR="00014B9E">
          <w:rPr>
            <w:noProof/>
            <w:webHidden/>
          </w:rPr>
        </w:r>
        <w:r w:rsidR="00014B9E">
          <w:rPr>
            <w:noProof/>
            <w:webHidden/>
          </w:rPr>
          <w:fldChar w:fldCharType="separate"/>
        </w:r>
        <w:r w:rsidR="00014B9E">
          <w:rPr>
            <w:noProof/>
            <w:webHidden/>
          </w:rPr>
          <w:t>8</w:t>
        </w:r>
        <w:r w:rsidR="00014B9E">
          <w:rPr>
            <w:noProof/>
            <w:webHidden/>
          </w:rPr>
          <w:fldChar w:fldCharType="end"/>
        </w:r>
      </w:hyperlink>
    </w:p>
    <w:p w14:paraId="1C8A8CD0" w14:textId="428C5EF5" w:rsidR="00014B9E" w:rsidRDefault="00A82239">
      <w:pPr>
        <w:pStyle w:val="TOC5"/>
        <w:tabs>
          <w:tab w:val="right" w:leader="dot" w:pos="5030"/>
        </w:tabs>
        <w:rPr>
          <w:rFonts w:eastAsiaTheme="minorEastAsia"/>
          <w:noProof/>
          <w:sz w:val="22"/>
          <w:lang w:eastAsia="zh-CN"/>
        </w:rPr>
      </w:pPr>
      <w:hyperlink w:anchor="_Toc41398977" w:history="1">
        <w:r w:rsidR="00014B9E" w:rsidRPr="0080608E">
          <w:rPr>
            <w:rStyle w:val="Hyperlink"/>
            <w:noProof/>
          </w:rPr>
          <w:t>Disclosure of Customer Data and Personal Data</w:t>
        </w:r>
        <w:r w:rsidR="00014B9E">
          <w:rPr>
            <w:noProof/>
            <w:webHidden/>
          </w:rPr>
          <w:tab/>
        </w:r>
        <w:r w:rsidR="00014B9E">
          <w:rPr>
            <w:noProof/>
            <w:webHidden/>
          </w:rPr>
          <w:fldChar w:fldCharType="begin"/>
        </w:r>
        <w:r w:rsidR="00014B9E">
          <w:rPr>
            <w:noProof/>
            <w:webHidden/>
          </w:rPr>
          <w:instrText xml:space="preserve"> PAGEREF _Toc41398977 \h </w:instrText>
        </w:r>
        <w:r w:rsidR="00014B9E">
          <w:rPr>
            <w:noProof/>
            <w:webHidden/>
          </w:rPr>
        </w:r>
        <w:r w:rsidR="00014B9E">
          <w:rPr>
            <w:noProof/>
            <w:webHidden/>
          </w:rPr>
          <w:fldChar w:fldCharType="separate"/>
        </w:r>
        <w:r w:rsidR="00014B9E">
          <w:rPr>
            <w:noProof/>
            <w:webHidden/>
          </w:rPr>
          <w:t>8</w:t>
        </w:r>
        <w:r w:rsidR="00014B9E">
          <w:rPr>
            <w:noProof/>
            <w:webHidden/>
          </w:rPr>
          <w:fldChar w:fldCharType="end"/>
        </w:r>
      </w:hyperlink>
    </w:p>
    <w:p w14:paraId="0A48D09F" w14:textId="5D96A62A" w:rsidR="00014B9E" w:rsidRDefault="00A82239">
      <w:pPr>
        <w:pStyle w:val="TOC5"/>
        <w:tabs>
          <w:tab w:val="right" w:leader="dot" w:pos="5030"/>
        </w:tabs>
        <w:rPr>
          <w:rFonts w:eastAsiaTheme="minorEastAsia"/>
          <w:noProof/>
          <w:sz w:val="22"/>
          <w:lang w:eastAsia="zh-CN"/>
        </w:rPr>
      </w:pPr>
      <w:hyperlink w:anchor="_Toc41398978" w:history="1">
        <w:r w:rsidR="00014B9E" w:rsidRPr="0080608E">
          <w:rPr>
            <w:rStyle w:val="Hyperlink"/>
            <w:noProof/>
          </w:rPr>
          <w:t>Processing of Personal Data; GDPR</w:t>
        </w:r>
        <w:r w:rsidR="00014B9E">
          <w:rPr>
            <w:noProof/>
            <w:webHidden/>
          </w:rPr>
          <w:tab/>
        </w:r>
        <w:r w:rsidR="00014B9E">
          <w:rPr>
            <w:noProof/>
            <w:webHidden/>
          </w:rPr>
          <w:fldChar w:fldCharType="begin"/>
        </w:r>
        <w:r w:rsidR="00014B9E">
          <w:rPr>
            <w:noProof/>
            <w:webHidden/>
          </w:rPr>
          <w:instrText xml:space="preserve"> PAGEREF _Toc41398978 \h </w:instrText>
        </w:r>
        <w:r w:rsidR="00014B9E">
          <w:rPr>
            <w:noProof/>
            <w:webHidden/>
          </w:rPr>
        </w:r>
        <w:r w:rsidR="00014B9E">
          <w:rPr>
            <w:noProof/>
            <w:webHidden/>
          </w:rPr>
          <w:fldChar w:fldCharType="separate"/>
        </w:r>
        <w:r w:rsidR="00014B9E">
          <w:rPr>
            <w:noProof/>
            <w:webHidden/>
          </w:rPr>
          <w:t>8</w:t>
        </w:r>
        <w:r w:rsidR="00014B9E">
          <w:rPr>
            <w:noProof/>
            <w:webHidden/>
          </w:rPr>
          <w:fldChar w:fldCharType="end"/>
        </w:r>
      </w:hyperlink>
    </w:p>
    <w:p w14:paraId="26781B10" w14:textId="0E46875C" w:rsidR="00014B9E" w:rsidRDefault="00A82239">
      <w:pPr>
        <w:pStyle w:val="TOC5"/>
        <w:tabs>
          <w:tab w:val="right" w:leader="dot" w:pos="5030"/>
        </w:tabs>
        <w:rPr>
          <w:rFonts w:eastAsiaTheme="minorEastAsia"/>
          <w:noProof/>
          <w:sz w:val="22"/>
          <w:lang w:eastAsia="zh-CN"/>
        </w:rPr>
      </w:pPr>
      <w:hyperlink w:anchor="_Toc41398979" w:history="1">
        <w:r w:rsidR="00014B9E" w:rsidRPr="0080608E">
          <w:rPr>
            <w:rStyle w:val="Hyperlink"/>
            <w:noProof/>
          </w:rPr>
          <w:t>Data Security</w:t>
        </w:r>
        <w:r w:rsidR="00014B9E">
          <w:rPr>
            <w:noProof/>
            <w:webHidden/>
          </w:rPr>
          <w:tab/>
        </w:r>
        <w:r w:rsidR="00014B9E">
          <w:rPr>
            <w:noProof/>
            <w:webHidden/>
          </w:rPr>
          <w:fldChar w:fldCharType="begin"/>
        </w:r>
        <w:r w:rsidR="00014B9E">
          <w:rPr>
            <w:noProof/>
            <w:webHidden/>
          </w:rPr>
          <w:instrText xml:space="preserve"> PAGEREF _Toc41398979 \h </w:instrText>
        </w:r>
        <w:r w:rsidR="00014B9E">
          <w:rPr>
            <w:noProof/>
            <w:webHidden/>
          </w:rPr>
        </w:r>
        <w:r w:rsidR="00014B9E">
          <w:rPr>
            <w:noProof/>
            <w:webHidden/>
          </w:rPr>
          <w:fldChar w:fldCharType="separate"/>
        </w:r>
        <w:r w:rsidR="00014B9E">
          <w:rPr>
            <w:noProof/>
            <w:webHidden/>
          </w:rPr>
          <w:t>9</w:t>
        </w:r>
        <w:r w:rsidR="00014B9E">
          <w:rPr>
            <w:noProof/>
            <w:webHidden/>
          </w:rPr>
          <w:fldChar w:fldCharType="end"/>
        </w:r>
      </w:hyperlink>
    </w:p>
    <w:p w14:paraId="68B2EA3C" w14:textId="177B79B8" w:rsidR="00014B9E" w:rsidRDefault="00A82239">
      <w:pPr>
        <w:pStyle w:val="TOC5"/>
        <w:tabs>
          <w:tab w:val="right" w:leader="dot" w:pos="5030"/>
        </w:tabs>
        <w:rPr>
          <w:rFonts w:eastAsiaTheme="minorEastAsia"/>
          <w:noProof/>
          <w:sz w:val="22"/>
          <w:lang w:eastAsia="zh-CN"/>
        </w:rPr>
      </w:pPr>
      <w:hyperlink w:anchor="_Toc41398980" w:history="1">
        <w:r w:rsidR="00014B9E" w:rsidRPr="0080608E">
          <w:rPr>
            <w:rStyle w:val="Hyperlink"/>
            <w:noProof/>
          </w:rPr>
          <w:t>Security Incident Notification</w:t>
        </w:r>
        <w:r w:rsidR="00014B9E">
          <w:rPr>
            <w:noProof/>
            <w:webHidden/>
          </w:rPr>
          <w:tab/>
        </w:r>
        <w:r w:rsidR="00014B9E">
          <w:rPr>
            <w:noProof/>
            <w:webHidden/>
          </w:rPr>
          <w:fldChar w:fldCharType="begin"/>
        </w:r>
        <w:r w:rsidR="00014B9E">
          <w:rPr>
            <w:noProof/>
            <w:webHidden/>
          </w:rPr>
          <w:instrText xml:space="preserve"> PAGEREF _Toc41398980 \h </w:instrText>
        </w:r>
        <w:r w:rsidR="00014B9E">
          <w:rPr>
            <w:noProof/>
            <w:webHidden/>
          </w:rPr>
        </w:r>
        <w:r w:rsidR="00014B9E">
          <w:rPr>
            <w:noProof/>
            <w:webHidden/>
          </w:rPr>
          <w:fldChar w:fldCharType="separate"/>
        </w:r>
        <w:r w:rsidR="00014B9E">
          <w:rPr>
            <w:noProof/>
            <w:webHidden/>
          </w:rPr>
          <w:t>10</w:t>
        </w:r>
        <w:r w:rsidR="00014B9E">
          <w:rPr>
            <w:noProof/>
            <w:webHidden/>
          </w:rPr>
          <w:fldChar w:fldCharType="end"/>
        </w:r>
      </w:hyperlink>
    </w:p>
    <w:p w14:paraId="32D0ED31" w14:textId="69799EEB" w:rsidR="00014B9E" w:rsidRDefault="00A82239">
      <w:pPr>
        <w:pStyle w:val="TOC5"/>
        <w:tabs>
          <w:tab w:val="right" w:leader="dot" w:pos="5030"/>
        </w:tabs>
        <w:rPr>
          <w:rFonts w:eastAsiaTheme="minorEastAsia"/>
          <w:noProof/>
          <w:sz w:val="22"/>
          <w:lang w:eastAsia="zh-CN"/>
        </w:rPr>
      </w:pPr>
      <w:hyperlink w:anchor="_Toc41398981" w:history="1">
        <w:r w:rsidR="00014B9E" w:rsidRPr="0080608E">
          <w:rPr>
            <w:rStyle w:val="Hyperlink"/>
            <w:noProof/>
          </w:rPr>
          <w:t>Data Location</w:t>
        </w:r>
        <w:r w:rsidR="00014B9E">
          <w:rPr>
            <w:noProof/>
            <w:webHidden/>
          </w:rPr>
          <w:tab/>
        </w:r>
        <w:r w:rsidR="00014B9E">
          <w:rPr>
            <w:noProof/>
            <w:webHidden/>
          </w:rPr>
          <w:fldChar w:fldCharType="begin"/>
        </w:r>
        <w:r w:rsidR="00014B9E">
          <w:rPr>
            <w:noProof/>
            <w:webHidden/>
          </w:rPr>
          <w:instrText xml:space="preserve"> PAGEREF _Toc41398981 \h </w:instrText>
        </w:r>
        <w:r w:rsidR="00014B9E">
          <w:rPr>
            <w:noProof/>
            <w:webHidden/>
          </w:rPr>
        </w:r>
        <w:r w:rsidR="00014B9E">
          <w:rPr>
            <w:noProof/>
            <w:webHidden/>
          </w:rPr>
          <w:fldChar w:fldCharType="separate"/>
        </w:r>
        <w:r w:rsidR="00014B9E">
          <w:rPr>
            <w:noProof/>
            <w:webHidden/>
          </w:rPr>
          <w:t>10</w:t>
        </w:r>
        <w:r w:rsidR="00014B9E">
          <w:rPr>
            <w:noProof/>
            <w:webHidden/>
          </w:rPr>
          <w:fldChar w:fldCharType="end"/>
        </w:r>
      </w:hyperlink>
    </w:p>
    <w:p w14:paraId="14285223" w14:textId="01005102" w:rsidR="00014B9E" w:rsidRDefault="00A82239">
      <w:pPr>
        <w:pStyle w:val="TOC5"/>
        <w:tabs>
          <w:tab w:val="right" w:leader="dot" w:pos="5030"/>
        </w:tabs>
        <w:rPr>
          <w:rFonts w:eastAsiaTheme="minorEastAsia"/>
          <w:noProof/>
          <w:sz w:val="22"/>
          <w:lang w:eastAsia="zh-CN"/>
        </w:rPr>
      </w:pPr>
      <w:hyperlink w:anchor="_Toc41398982" w:history="1">
        <w:r w:rsidR="00014B9E" w:rsidRPr="0080608E">
          <w:rPr>
            <w:rStyle w:val="Hyperlink"/>
            <w:noProof/>
          </w:rPr>
          <w:t>Data Retention and Deletion</w:t>
        </w:r>
        <w:r w:rsidR="00014B9E">
          <w:rPr>
            <w:noProof/>
            <w:webHidden/>
          </w:rPr>
          <w:tab/>
        </w:r>
        <w:r w:rsidR="00014B9E">
          <w:rPr>
            <w:noProof/>
            <w:webHidden/>
          </w:rPr>
          <w:fldChar w:fldCharType="begin"/>
        </w:r>
        <w:r w:rsidR="00014B9E">
          <w:rPr>
            <w:noProof/>
            <w:webHidden/>
          </w:rPr>
          <w:instrText xml:space="preserve"> PAGEREF _Toc41398982 \h </w:instrText>
        </w:r>
        <w:r w:rsidR="00014B9E">
          <w:rPr>
            <w:noProof/>
            <w:webHidden/>
          </w:rPr>
        </w:r>
        <w:r w:rsidR="00014B9E">
          <w:rPr>
            <w:noProof/>
            <w:webHidden/>
          </w:rPr>
          <w:fldChar w:fldCharType="separate"/>
        </w:r>
        <w:r w:rsidR="00014B9E">
          <w:rPr>
            <w:noProof/>
            <w:webHidden/>
          </w:rPr>
          <w:t>10</w:t>
        </w:r>
        <w:r w:rsidR="00014B9E">
          <w:rPr>
            <w:noProof/>
            <w:webHidden/>
          </w:rPr>
          <w:fldChar w:fldCharType="end"/>
        </w:r>
      </w:hyperlink>
    </w:p>
    <w:p w14:paraId="69E3BA51" w14:textId="739916BF" w:rsidR="00014B9E" w:rsidRDefault="00A82239">
      <w:pPr>
        <w:pStyle w:val="TOC5"/>
        <w:tabs>
          <w:tab w:val="right" w:leader="dot" w:pos="5030"/>
        </w:tabs>
        <w:rPr>
          <w:rFonts w:eastAsiaTheme="minorEastAsia"/>
          <w:noProof/>
          <w:sz w:val="22"/>
          <w:lang w:eastAsia="zh-CN"/>
        </w:rPr>
      </w:pPr>
      <w:hyperlink w:anchor="_Toc41398983" w:history="1">
        <w:r w:rsidR="00014B9E" w:rsidRPr="0080608E">
          <w:rPr>
            <w:rStyle w:val="Hyperlink"/>
            <w:noProof/>
          </w:rPr>
          <w:t>Processor Confidentiality Commitment</w:t>
        </w:r>
        <w:r w:rsidR="00014B9E">
          <w:rPr>
            <w:noProof/>
            <w:webHidden/>
          </w:rPr>
          <w:tab/>
        </w:r>
        <w:r w:rsidR="00014B9E">
          <w:rPr>
            <w:noProof/>
            <w:webHidden/>
          </w:rPr>
          <w:fldChar w:fldCharType="begin"/>
        </w:r>
        <w:r w:rsidR="00014B9E">
          <w:rPr>
            <w:noProof/>
            <w:webHidden/>
          </w:rPr>
          <w:instrText xml:space="preserve"> PAGEREF _Toc41398983 \h </w:instrText>
        </w:r>
        <w:r w:rsidR="00014B9E">
          <w:rPr>
            <w:noProof/>
            <w:webHidden/>
          </w:rPr>
        </w:r>
        <w:r w:rsidR="00014B9E">
          <w:rPr>
            <w:noProof/>
            <w:webHidden/>
          </w:rPr>
          <w:fldChar w:fldCharType="separate"/>
        </w:r>
        <w:r w:rsidR="00014B9E">
          <w:rPr>
            <w:noProof/>
            <w:webHidden/>
          </w:rPr>
          <w:t>10</w:t>
        </w:r>
        <w:r w:rsidR="00014B9E">
          <w:rPr>
            <w:noProof/>
            <w:webHidden/>
          </w:rPr>
          <w:fldChar w:fldCharType="end"/>
        </w:r>
      </w:hyperlink>
    </w:p>
    <w:p w14:paraId="606F98B4" w14:textId="03170BC0" w:rsidR="00014B9E" w:rsidRDefault="00A82239">
      <w:pPr>
        <w:pStyle w:val="TOC5"/>
        <w:tabs>
          <w:tab w:val="right" w:leader="dot" w:pos="5030"/>
        </w:tabs>
        <w:rPr>
          <w:rFonts w:eastAsiaTheme="minorEastAsia"/>
          <w:noProof/>
          <w:sz w:val="22"/>
          <w:lang w:eastAsia="zh-CN"/>
        </w:rPr>
      </w:pPr>
      <w:hyperlink w:anchor="_Toc41398984" w:history="1">
        <w:r w:rsidR="00014B9E" w:rsidRPr="0080608E">
          <w:rPr>
            <w:rStyle w:val="Hyperlink"/>
            <w:noProof/>
          </w:rPr>
          <w:t>Notice and Controls on use of Subprocessors</w:t>
        </w:r>
        <w:r w:rsidR="00014B9E">
          <w:rPr>
            <w:noProof/>
            <w:webHidden/>
          </w:rPr>
          <w:tab/>
        </w:r>
        <w:r w:rsidR="00014B9E">
          <w:rPr>
            <w:noProof/>
            <w:webHidden/>
          </w:rPr>
          <w:fldChar w:fldCharType="begin"/>
        </w:r>
        <w:r w:rsidR="00014B9E">
          <w:rPr>
            <w:noProof/>
            <w:webHidden/>
          </w:rPr>
          <w:instrText xml:space="preserve"> PAGEREF _Toc41398984 \h </w:instrText>
        </w:r>
        <w:r w:rsidR="00014B9E">
          <w:rPr>
            <w:noProof/>
            <w:webHidden/>
          </w:rPr>
        </w:r>
        <w:r w:rsidR="00014B9E">
          <w:rPr>
            <w:noProof/>
            <w:webHidden/>
          </w:rPr>
          <w:fldChar w:fldCharType="separate"/>
        </w:r>
        <w:r w:rsidR="00014B9E">
          <w:rPr>
            <w:noProof/>
            <w:webHidden/>
          </w:rPr>
          <w:t>10</w:t>
        </w:r>
        <w:r w:rsidR="00014B9E">
          <w:rPr>
            <w:noProof/>
            <w:webHidden/>
          </w:rPr>
          <w:fldChar w:fldCharType="end"/>
        </w:r>
      </w:hyperlink>
    </w:p>
    <w:p w14:paraId="34422515" w14:textId="78793A39" w:rsidR="00014B9E" w:rsidRDefault="00A82239">
      <w:pPr>
        <w:pStyle w:val="TOC5"/>
        <w:tabs>
          <w:tab w:val="right" w:leader="dot" w:pos="5030"/>
        </w:tabs>
        <w:rPr>
          <w:rFonts w:eastAsiaTheme="minorEastAsia"/>
          <w:noProof/>
          <w:sz w:val="22"/>
          <w:lang w:eastAsia="zh-CN"/>
        </w:rPr>
      </w:pPr>
      <w:hyperlink w:anchor="_Toc41398985" w:history="1">
        <w:r w:rsidR="00014B9E" w:rsidRPr="0080608E">
          <w:rPr>
            <w:rStyle w:val="Hyperlink"/>
            <w:noProof/>
          </w:rPr>
          <w:t>How to Contact 21Vianet</w:t>
        </w:r>
        <w:r w:rsidR="00014B9E">
          <w:rPr>
            <w:noProof/>
            <w:webHidden/>
          </w:rPr>
          <w:tab/>
        </w:r>
        <w:r w:rsidR="00014B9E">
          <w:rPr>
            <w:noProof/>
            <w:webHidden/>
          </w:rPr>
          <w:fldChar w:fldCharType="begin"/>
        </w:r>
        <w:r w:rsidR="00014B9E">
          <w:rPr>
            <w:noProof/>
            <w:webHidden/>
          </w:rPr>
          <w:instrText xml:space="preserve"> PAGEREF _Toc41398985 \h </w:instrText>
        </w:r>
        <w:r w:rsidR="00014B9E">
          <w:rPr>
            <w:noProof/>
            <w:webHidden/>
          </w:rPr>
        </w:r>
        <w:r w:rsidR="00014B9E">
          <w:rPr>
            <w:noProof/>
            <w:webHidden/>
          </w:rPr>
          <w:fldChar w:fldCharType="separate"/>
        </w:r>
        <w:r w:rsidR="00014B9E">
          <w:rPr>
            <w:noProof/>
            <w:webHidden/>
          </w:rPr>
          <w:t>11</w:t>
        </w:r>
        <w:r w:rsidR="00014B9E">
          <w:rPr>
            <w:noProof/>
            <w:webHidden/>
          </w:rPr>
          <w:fldChar w:fldCharType="end"/>
        </w:r>
      </w:hyperlink>
    </w:p>
    <w:p w14:paraId="68955B7C" w14:textId="2EFC69E4" w:rsidR="00014B9E" w:rsidRDefault="00A82239">
      <w:pPr>
        <w:pStyle w:val="TOC1"/>
        <w:tabs>
          <w:tab w:val="right" w:leader="dot" w:pos="5030"/>
        </w:tabs>
        <w:rPr>
          <w:rFonts w:eastAsiaTheme="minorEastAsia"/>
          <w:b w:val="0"/>
          <w:caps w:val="0"/>
          <w:noProof/>
          <w:sz w:val="22"/>
          <w:lang w:eastAsia="zh-CN"/>
        </w:rPr>
      </w:pPr>
      <w:hyperlink w:anchor="_Toc41398986" w:history="1">
        <w:r w:rsidR="00014B9E" w:rsidRPr="0080608E">
          <w:rPr>
            <w:rStyle w:val="Hyperlink"/>
            <w:noProof/>
          </w:rPr>
          <w:t>Appendix A – Core Online Services</w:t>
        </w:r>
        <w:r w:rsidR="00014B9E">
          <w:rPr>
            <w:noProof/>
            <w:webHidden/>
          </w:rPr>
          <w:tab/>
        </w:r>
        <w:r w:rsidR="00014B9E">
          <w:rPr>
            <w:noProof/>
            <w:webHidden/>
          </w:rPr>
          <w:fldChar w:fldCharType="begin"/>
        </w:r>
        <w:r w:rsidR="00014B9E">
          <w:rPr>
            <w:noProof/>
            <w:webHidden/>
          </w:rPr>
          <w:instrText xml:space="preserve"> PAGEREF _Toc41398986 \h </w:instrText>
        </w:r>
        <w:r w:rsidR="00014B9E">
          <w:rPr>
            <w:noProof/>
            <w:webHidden/>
          </w:rPr>
        </w:r>
        <w:r w:rsidR="00014B9E">
          <w:rPr>
            <w:noProof/>
            <w:webHidden/>
          </w:rPr>
          <w:fldChar w:fldCharType="separate"/>
        </w:r>
        <w:r w:rsidR="00014B9E">
          <w:rPr>
            <w:noProof/>
            <w:webHidden/>
          </w:rPr>
          <w:t>12</w:t>
        </w:r>
        <w:r w:rsidR="00014B9E">
          <w:rPr>
            <w:noProof/>
            <w:webHidden/>
          </w:rPr>
          <w:fldChar w:fldCharType="end"/>
        </w:r>
      </w:hyperlink>
    </w:p>
    <w:p w14:paraId="44E3A17A" w14:textId="02B479CB" w:rsidR="00014B9E" w:rsidRDefault="00A82239">
      <w:pPr>
        <w:pStyle w:val="TOC1"/>
        <w:tabs>
          <w:tab w:val="right" w:leader="dot" w:pos="5030"/>
        </w:tabs>
        <w:rPr>
          <w:rFonts w:eastAsiaTheme="minorEastAsia"/>
          <w:b w:val="0"/>
          <w:caps w:val="0"/>
          <w:noProof/>
          <w:sz w:val="22"/>
          <w:lang w:eastAsia="zh-CN"/>
        </w:rPr>
      </w:pPr>
      <w:hyperlink w:anchor="_Toc41398987" w:history="1">
        <w:r w:rsidR="00014B9E" w:rsidRPr="0080608E">
          <w:rPr>
            <w:rStyle w:val="Hyperlink"/>
            <w:noProof/>
          </w:rPr>
          <w:t>Appendix B – Security Measures</w:t>
        </w:r>
        <w:r w:rsidR="00014B9E">
          <w:rPr>
            <w:noProof/>
            <w:webHidden/>
          </w:rPr>
          <w:tab/>
        </w:r>
        <w:r w:rsidR="00014B9E">
          <w:rPr>
            <w:noProof/>
            <w:webHidden/>
          </w:rPr>
          <w:fldChar w:fldCharType="begin"/>
        </w:r>
        <w:r w:rsidR="00014B9E">
          <w:rPr>
            <w:noProof/>
            <w:webHidden/>
          </w:rPr>
          <w:instrText xml:space="preserve"> PAGEREF _Toc41398987 \h </w:instrText>
        </w:r>
        <w:r w:rsidR="00014B9E">
          <w:rPr>
            <w:noProof/>
            <w:webHidden/>
          </w:rPr>
        </w:r>
        <w:r w:rsidR="00014B9E">
          <w:rPr>
            <w:noProof/>
            <w:webHidden/>
          </w:rPr>
          <w:fldChar w:fldCharType="separate"/>
        </w:r>
        <w:r w:rsidR="00014B9E">
          <w:rPr>
            <w:noProof/>
            <w:webHidden/>
          </w:rPr>
          <w:t>12</w:t>
        </w:r>
        <w:r w:rsidR="00014B9E">
          <w:rPr>
            <w:noProof/>
            <w:webHidden/>
          </w:rPr>
          <w:fldChar w:fldCharType="end"/>
        </w:r>
      </w:hyperlink>
    </w:p>
    <w:p w14:paraId="6BB6A1B4" w14:textId="51D4908A" w:rsidR="00014B9E" w:rsidRDefault="00A82239">
      <w:pPr>
        <w:pStyle w:val="TOC1"/>
        <w:tabs>
          <w:tab w:val="right" w:leader="dot" w:pos="5030"/>
        </w:tabs>
        <w:rPr>
          <w:rFonts w:eastAsiaTheme="minorEastAsia"/>
          <w:b w:val="0"/>
          <w:caps w:val="0"/>
          <w:noProof/>
          <w:sz w:val="22"/>
          <w:lang w:eastAsia="zh-CN"/>
        </w:rPr>
      </w:pPr>
      <w:hyperlink w:anchor="_Toc41398988" w:history="1">
        <w:r w:rsidR="00014B9E" w:rsidRPr="0080608E">
          <w:rPr>
            <w:rStyle w:val="Hyperlink"/>
            <w:noProof/>
          </w:rPr>
          <w:t>Online Service Specific Terms</w:t>
        </w:r>
        <w:r w:rsidR="00014B9E">
          <w:rPr>
            <w:noProof/>
            <w:webHidden/>
          </w:rPr>
          <w:tab/>
        </w:r>
        <w:r w:rsidR="00014B9E">
          <w:rPr>
            <w:noProof/>
            <w:webHidden/>
          </w:rPr>
          <w:fldChar w:fldCharType="begin"/>
        </w:r>
        <w:r w:rsidR="00014B9E">
          <w:rPr>
            <w:noProof/>
            <w:webHidden/>
          </w:rPr>
          <w:instrText xml:space="preserve"> PAGEREF _Toc41398988 \h </w:instrText>
        </w:r>
        <w:r w:rsidR="00014B9E">
          <w:rPr>
            <w:noProof/>
            <w:webHidden/>
          </w:rPr>
        </w:r>
        <w:r w:rsidR="00014B9E">
          <w:rPr>
            <w:noProof/>
            <w:webHidden/>
          </w:rPr>
          <w:fldChar w:fldCharType="separate"/>
        </w:r>
        <w:r w:rsidR="00014B9E">
          <w:rPr>
            <w:noProof/>
            <w:webHidden/>
          </w:rPr>
          <w:t>15</w:t>
        </w:r>
        <w:r w:rsidR="00014B9E">
          <w:rPr>
            <w:noProof/>
            <w:webHidden/>
          </w:rPr>
          <w:fldChar w:fldCharType="end"/>
        </w:r>
      </w:hyperlink>
    </w:p>
    <w:p w14:paraId="5866752B" w14:textId="39F10950" w:rsidR="00014B9E" w:rsidRDefault="00A82239">
      <w:pPr>
        <w:pStyle w:val="TOC2"/>
        <w:tabs>
          <w:tab w:val="right" w:leader="dot" w:pos="5030"/>
        </w:tabs>
        <w:rPr>
          <w:rFonts w:eastAsiaTheme="minorEastAsia"/>
          <w:b w:val="0"/>
          <w:smallCaps w:val="0"/>
          <w:noProof/>
          <w:sz w:val="22"/>
          <w:lang w:eastAsia="zh-CN"/>
        </w:rPr>
      </w:pPr>
      <w:hyperlink w:anchor="_Toc41398989" w:history="1">
        <w:r w:rsidR="00014B9E" w:rsidRPr="0080608E">
          <w:rPr>
            <w:rStyle w:val="Hyperlink"/>
            <w:noProof/>
          </w:rPr>
          <w:t>Microsoft Azure Services</w:t>
        </w:r>
        <w:r w:rsidR="00014B9E">
          <w:rPr>
            <w:noProof/>
            <w:webHidden/>
          </w:rPr>
          <w:tab/>
        </w:r>
        <w:r w:rsidR="00014B9E">
          <w:rPr>
            <w:noProof/>
            <w:webHidden/>
          </w:rPr>
          <w:fldChar w:fldCharType="begin"/>
        </w:r>
        <w:r w:rsidR="00014B9E">
          <w:rPr>
            <w:noProof/>
            <w:webHidden/>
          </w:rPr>
          <w:instrText xml:space="preserve"> PAGEREF _Toc41398989 \h </w:instrText>
        </w:r>
        <w:r w:rsidR="00014B9E">
          <w:rPr>
            <w:noProof/>
            <w:webHidden/>
          </w:rPr>
        </w:r>
        <w:r w:rsidR="00014B9E">
          <w:rPr>
            <w:noProof/>
            <w:webHidden/>
          </w:rPr>
          <w:fldChar w:fldCharType="separate"/>
        </w:r>
        <w:r w:rsidR="00014B9E">
          <w:rPr>
            <w:noProof/>
            <w:webHidden/>
          </w:rPr>
          <w:t>15</w:t>
        </w:r>
        <w:r w:rsidR="00014B9E">
          <w:rPr>
            <w:noProof/>
            <w:webHidden/>
          </w:rPr>
          <w:fldChar w:fldCharType="end"/>
        </w:r>
      </w:hyperlink>
    </w:p>
    <w:p w14:paraId="6DA9D958" w14:textId="0CFB8066" w:rsidR="00014B9E" w:rsidRDefault="00A82239">
      <w:pPr>
        <w:pStyle w:val="TOC4"/>
        <w:rPr>
          <w:rFonts w:eastAsiaTheme="minorEastAsia"/>
          <w:smallCaps w:val="0"/>
          <w:noProof/>
          <w:sz w:val="22"/>
          <w:lang w:eastAsia="zh-CN"/>
        </w:rPr>
      </w:pPr>
      <w:hyperlink w:anchor="_Toc41398990" w:history="1">
        <w:r w:rsidR="00014B9E" w:rsidRPr="0080608E">
          <w:rPr>
            <w:rStyle w:val="Hyperlink"/>
            <w:noProof/>
          </w:rPr>
          <w:t>21Vianet Compute Pre-Purchase (CPP)</w:t>
        </w:r>
        <w:r w:rsidR="00014B9E">
          <w:rPr>
            <w:noProof/>
            <w:webHidden/>
          </w:rPr>
          <w:tab/>
        </w:r>
        <w:r w:rsidR="00014B9E">
          <w:rPr>
            <w:noProof/>
            <w:webHidden/>
          </w:rPr>
          <w:fldChar w:fldCharType="begin"/>
        </w:r>
        <w:r w:rsidR="00014B9E">
          <w:rPr>
            <w:noProof/>
            <w:webHidden/>
          </w:rPr>
          <w:instrText xml:space="preserve"> PAGEREF _Toc41398990 \h </w:instrText>
        </w:r>
        <w:r w:rsidR="00014B9E">
          <w:rPr>
            <w:noProof/>
            <w:webHidden/>
          </w:rPr>
        </w:r>
        <w:r w:rsidR="00014B9E">
          <w:rPr>
            <w:noProof/>
            <w:webHidden/>
          </w:rPr>
          <w:fldChar w:fldCharType="separate"/>
        </w:r>
        <w:r w:rsidR="00014B9E">
          <w:rPr>
            <w:noProof/>
            <w:webHidden/>
          </w:rPr>
          <w:t>15</w:t>
        </w:r>
        <w:r w:rsidR="00014B9E">
          <w:rPr>
            <w:noProof/>
            <w:webHidden/>
          </w:rPr>
          <w:fldChar w:fldCharType="end"/>
        </w:r>
      </w:hyperlink>
    </w:p>
    <w:p w14:paraId="2804064C" w14:textId="0B19B6BD" w:rsidR="00014B9E" w:rsidRDefault="00A82239">
      <w:pPr>
        <w:pStyle w:val="TOC4"/>
        <w:rPr>
          <w:rFonts w:eastAsiaTheme="minorEastAsia"/>
          <w:smallCaps w:val="0"/>
          <w:noProof/>
          <w:sz w:val="22"/>
          <w:lang w:eastAsia="zh-CN"/>
        </w:rPr>
      </w:pPr>
      <w:hyperlink w:anchor="_Toc41398991" w:history="1">
        <w:r w:rsidR="00014B9E" w:rsidRPr="0080608E">
          <w:rPr>
            <w:rStyle w:val="Hyperlink"/>
            <w:noProof/>
          </w:rPr>
          <w:t>Microsoft Azure Stack</w:t>
        </w:r>
        <w:r w:rsidR="00014B9E">
          <w:rPr>
            <w:noProof/>
            <w:webHidden/>
          </w:rPr>
          <w:tab/>
        </w:r>
        <w:r w:rsidR="00014B9E">
          <w:rPr>
            <w:noProof/>
            <w:webHidden/>
          </w:rPr>
          <w:fldChar w:fldCharType="begin"/>
        </w:r>
        <w:r w:rsidR="00014B9E">
          <w:rPr>
            <w:noProof/>
            <w:webHidden/>
          </w:rPr>
          <w:instrText xml:space="preserve"> PAGEREF _Toc41398991 \h </w:instrText>
        </w:r>
        <w:r w:rsidR="00014B9E">
          <w:rPr>
            <w:noProof/>
            <w:webHidden/>
          </w:rPr>
        </w:r>
        <w:r w:rsidR="00014B9E">
          <w:rPr>
            <w:noProof/>
            <w:webHidden/>
          </w:rPr>
          <w:fldChar w:fldCharType="separate"/>
        </w:r>
        <w:r w:rsidR="00014B9E">
          <w:rPr>
            <w:noProof/>
            <w:webHidden/>
          </w:rPr>
          <w:t>16</w:t>
        </w:r>
        <w:r w:rsidR="00014B9E">
          <w:rPr>
            <w:noProof/>
            <w:webHidden/>
          </w:rPr>
          <w:fldChar w:fldCharType="end"/>
        </w:r>
      </w:hyperlink>
    </w:p>
    <w:p w14:paraId="3D7258DE" w14:textId="217D7B7B" w:rsidR="00014B9E" w:rsidRDefault="00A82239">
      <w:pPr>
        <w:pStyle w:val="TOC4"/>
        <w:rPr>
          <w:rFonts w:eastAsiaTheme="minorEastAsia"/>
          <w:smallCaps w:val="0"/>
          <w:noProof/>
          <w:sz w:val="22"/>
          <w:lang w:eastAsia="zh-CN"/>
        </w:rPr>
      </w:pPr>
      <w:hyperlink w:anchor="_Toc41398992" w:history="1">
        <w:r w:rsidR="00014B9E" w:rsidRPr="0080608E">
          <w:rPr>
            <w:rStyle w:val="Hyperlink"/>
            <w:noProof/>
          </w:rPr>
          <w:t>Cognitive Services</w:t>
        </w:r>
        <w:r w:rsidR="00014B9E">
          <w:rPr>
            <w:noProof/>
            <w:webHidden/>
          </w:rPr>
          <w:tab/>
        </w:r>
        <w:r w:rsidR="00014B9E">
          <w:rPr>
            <w:noProof/>
            <w:webHidden/>
          </w:rPr>
          <w:fldChar w:fldCharType="begin"/>
        </w:r>
        <w:r w:rsidR="00014B9E">
          <w:rPr>
            <w:noProof/>
            <w:webHidden/>
          </w:rPr>
          <w:instrText xml:space="preserve"> PAGEREF _Toc41398992 \h </w:instrText>
        </w:r>
        <w:r w:rsidR="00014B9E">
          <w:rPr>
            <w:noProof/>
            <w:webHidden/>
          </w:rPr>
        </w:r>
        <w:r w:rsidR="00014B9E">
          <w:rPr>
            <w:noProof/>
            <w:webHidden/>
          </w:rPr>
          <w:fldChar w:fldCharType="separate"/>
        </w:r>
        <w:r w:rsidR="00014B9E">
          <w:rPr>
            <w:noProof/>
            <w:webHidden/>
          </w:rPr>
          <w:t>16</w:t>
        </w:r>
        <w:r w:rsidR="00014B9E">
          <w:rPr>
            <w:noProof/>
            <w:webHidden/>
          </w:rPr>
          <w:fldChar w:fldCharType="end"/>
        </w:r>
      </w:hyperlink>
    </w:p>
    <w:p w14:paraId="66C80C85" w14:textId="77E9F77F" w:rsidR="00014B9E" w:rsidRDefault="00A82239">
      <w:pPr>
        <w:pStyle w:val="TOC2"/>
        <w:tabs>
          <w:tab w:val="right" w:leader="dot" w:pos="5030"/>
        </w:tabs>
        <w:rPr>
          <w:rFonts w:eastAsiaTheme="minorEastAsia"/>
          <w:b w:val="0"/>
          <w:smallCaps w:val="0"/>
          <w:noProof/>
          <w:sz w:val="22"/>
          <w:lang w:eastAsia="zh-CN"/>
        </w:rPr>
      </w:pPr>
      <w:hyperlink w:anchor="_Toc41398993" w:history="1">
        <w:r w:rsidR="00014B9E" w:rsidRPr="0080608E">
          <w:rPr>
            <w:rStyle w:val="Hyperlink"/>
            <w:noProof/>
          </w:rPr>
          <w:t>Microsoft Azure Plans</w:t>
        </w:r>
        <w:r w:rsidR="00014B9E">
          <w:rPr>
            <w:noProof/>
            <w:webHidden/>
          </w:rPr>
          <w:tab/>
        </w:r>
        <w:r w:rsidR="00014B9E">
          <w:rPr>
            <w:noProof/>
            <w:webHidden/>
          </w:rPr>
          <w:fldChar w:fldCharType="begin"/>
        </w:r>
        <w:r w:rsidR="00014B9E">
          <w:rPr>
            <w:noProof/>
            <w:webHidden/>
          </w:rPr>
          <w:instrText xml:space="preserve"> PAGEREF _Toc41398993 \h </w:instrText>
        </w:r>
        <w:r w:rsidR="00014B9E">
          <w:rPr>
            <w:noProof/>
            <w:webHidden/>
          </w:rPr>
        </w:r>
        <w:r w:rsidR="00014B9E">
          <w:rPr>
            <w:noProof/>
            <w:webHidden/>
          </w:rPr>
          <w:fldChar w:fldCharType="separate"/>
        </w:r>
        <w:r w:rsidR="00014B9E">
          <w:rPr>
            <w:noProof/>
            <w:webHidden/>
          </w:rPr>
          <w:t>16</w:t>
        </w:r>
        <w:r w:rsidR="00014B9E">
          <w:rPr>
            <w:noProof/>
            <w:webHidden/>
          </w:rPr>
          <w:fldChar w:fldCharType="end"/>
        </w:r>
      </w:hyperlink>
    </w:p>
    <w:p w14:paraId="23953C49" w14:textId="1B682568" w:rsidR="00014B9E" w:rsidRDefault="00A82239">
      <w:pPr>
        <w:pStyle w:val="TOC4"/>
        <w:rPr>
          <w:rFonts w:eastAsiaTheme="minorEastAsia"/>
          <w:smallCaps w:val="0"/>
          <w:noProof/>
          <w:sz w:val="22"/>
          <w:lang w:eastAsia="zh-CN"/>
        </w:rPr>
      </w:pPr>
      <w:hyperlink w:anchor="_Toc41398994" w:history="1">
        <w:r w:rsidR="00014B9E" w:rsidRPr="0080608E">
          <w:rPr>
            <w:rStyle w:val="Hyperlink"/>
            <w:noProof/>
          </w:rPr>
          <w:t>Azure Active Directory Basic</w:t>
        </w:r>
        <w:r w:rsidR="00014B9E">
          <w:rPr>
            <w:noProof/>
            <w:webHidden/>
          </w:rPr>
          <w:tab/>
        </w:r>
        <w:r w:rsidR="00014B9E">
          <w:rPr>
            <w:noProof/>
            <w:webHidden/>
          </w:rPr>
          <w:fldChar w:fldCharType="begin"/>
        </w:r>
        <w:r w:rsidR="00014B9E">
          <w:rPr>
            <w:noProof/>
            <w:webHidden/>
          </w:rPr>
          <w:instrText xml:space="preserve"> PAGEREF _Toc41398994 \h </w:instrText>
        </w:r>
        <w:r w:rsidR="00014B9E">
          <w:rPr>
            <w:noProof/>
            <w:webHidden/>
          </w:rPr>
        </w:r>
        <w:r w:rsidR="00014B9E">
          <w:rPr>
            <w:noProof/>
            <w:webHidden/>
          </w:rPr>
          <w:fldChar w:fldCharType="separate"/>
        </w:r>
        <w:r w:rsidR="00014B9E">
          <w:rPr>
            <w:noProof/>
            <w:webHidden/>
          </w:rPr>
          <w:t>16</w:t>
        </w:r>
        <w:r w:rsidR="00014B9E">
          <w:rPr>
            <w:noProof/>
            <w:webHidden/>
          </w:rPr>
          <w:fldChar w:fldCharType="end"/>
        </w:r>
      </w:hyperlink>
    </w:p>
    <w:p w14:paraId="2F367A90" w14:textId="4534226A" w:rsidR="00014B9E" w:rsidRDefault="00A82239">
      <w:pPr>
        <w:pStyle w:val="TOC4"/>
        <w:rPr>
          <w:rFonts w:eastAsiaTheme="minorEastAsia"/>
          <w:smallCaps w:val="0"/>
          <w:noProof/>
          <w:sz w:val="22"/>
          <w:lang w:eastAsia="zh-CN"/>
        </w:rPr>
      </w:pPr>
      <w:hyperlink w:anchor="_Toc41398995" w:history="1">
        <w:r w:rsidR="00014B9E" w:rsidRPr="0080608E">
          <w:rPr>
            <w:rStyle w:val="Hyperlink"/>
            <w:noProof/>
          </w:rPr>
          <w:t>Azure Active Directory Premium</w:t>
        </w:r>
        <w:r w:rsidR="00014B9E">
          <w:rPr>
            <w:noProof/>
            <w:webHidden/>
          </w:rPr>
          <w:tab/>
        </w:r>
        <w:r w:rsidR="00014B9E">
          <w:rPr>
            <w:noProof/>
            <w:webHidden/>
          </w:rPr>
          <w:fldChar w:fldCharType="begin"/>
        </w:r>
        <w:r w:rsidR="00014B9E">
          <w:rPr>
            <w:noProof/>
            <w:webHidden/>
          </w:rPr>
          <w:instrText xml:space="preserve"> PAGEREF _Toc41398995 \h </w:instrText>
        </w:r>
        <w:r w:rsidR="00014B9E">
          <w:rPr>
            <w:noProof/>
            <w:webHidden/>
          </w:rPr>
        </w:r>
        <w:r w:rsidR="00014B9E">
          <w:rPr>
            <w:noProof/>
            <w:webHidden/>
          </w:rPr>
          <w:fldChar w:fldCharType="separate"/>
        </w:r>
        <w:r w:rsidR="00014B9E">
          <w:rPr>
            <w:noProof/>
            <w:webHidden/>
          </w:rPr>
          <w:t>17</w:t>
        </w:r>
        <w:r w:rsidR="00014B9E">
          <w:rPr>
            <w:noProof/>
            <w:webHidden/>
          </w:rPr>
          <w:fldChar w:fldCharType="end"/>
        </w:r>
      </w:hyperlink>
    </w:p>
    <w:p w14:paraId="5808A913" w14:textId="6CCE90DD" w:rsidR="00014B9E" w:rsidRDefault="00A82239">
      <w:pPr>
        <w:pStyle w:val="TOC3"/>
        <w:rPr>
          <w:rFonts w:eastAsiaTheme="minorEastAsia"/>
          <w:b w:val="0"/>
          <w:smallCaps w:val="0"/>
          <w:sz w:val="22"/>
          <w:lang w:eastAsia="zh-CN"/>
        </w:rPr>
      </w:pPr>
      <w:hyperlink w:anchor="_Toc41398996" w:history="1">
        <w:r w:rsidR="00014B9E" w:rsidRPr="0080608E">
          <w:rPr>
            <w:rStyle w:val="Hyperlink"/>
          </w:rPr>
          <w:t>Microsoft Dynamics 365 Services</w:t>
        </w:r>
        <w:r w:rsidR="00014B9E">
          <w:rPr>
            <w:webHidden/>
          </w:rPr>
          <w:tab/>
        </w:r>
        <w:r w:rsidR="00014B9E">
          <w:rPr>
            <w:webHidden/>
          </w:rPr>
          <w:fldChar w:fldCharType="begin"/>
        </w:r>
        <w:r w:rsidR="00014B9E">
          <w:rPr>
            <w:webHidden/>
          </w:rPr>
          <w:instrText xml:space="preserve"> PAGEREF _Toc41398996 \h </w:instrText>
        </w:r>
        <w:r w:rsidR="00014B9E">
          <w:rPr>
            <w:webHidden/>
          </w:rPr>
        </w:r>
        <w:r w:rsidR="00014B9E">
          <w:rPr>
            <w:webHidden/>
          </w:rPr>
          <w:fldChar w:fldCharType="separate"/>
        </w:r>
        <w:r w:rsidR="00014B9E">
          <w:rPr>
            <w:webHidden/>
          </w:rPr>
          <w:t>17</w:t>
        </w:r>
        <w:r w:rsidR="00014B9E">
          <w:rPr>
            <w:webHidden/>
          </w:rPr>
          <w:fldChar w:fldCharType="end"/>
        </w:r>
      </w:hyperlink>
    </w:p>
    <w:p w14:paraId="5F4B11AC" w14:textId="382E7F12" w:rsidR="00014B9E" w:rsidRDefault="00A82239">
      <w:pPr>
        <w:pStyle w:val="TOC2"/>
        <w:tabs>
          <w:tab w:val="right" w:leader="dot" w:pos="5030"/>
        </w:tabs>
        <w:rPr>
          <w:rFonts w:eastAsiaTheme="minorEastAsia"/>
          <w:b w:val="0"/>
          <w:smallCaps w:val="0"/>
          <w:noProof/>
          <w:sz w:val="22"/>
          <w:lang w:eastAsia="zh-CN"/>
        </w:rPr>
      </w:pPr>
      <w:hyperlink w:anchor="_Toc41398997" w:history="1">
        <w:r w:rsidR="00014B9E" w:rsidRPr="0080608E">
          <w:rPr>
            <w:rStyle w:val="Hyperlink"/>
            <w:noProof/>
          </w:rPr>
          <w:t>Office 365 Services</w:t>
        </w:r>
        <w:r w:rsidR="00014B9E">
          <w:rPr>
            <w:noProof/>
            <w:webHidden/>
          </w:rPr>
          <w:tab/>
        </w:r>
        <w:r w:rsidR="00014B9E">
          <w:rPr>
            <w:noProof/>
            <w:webHidden/>
          </w:rPr>
          <w:fldChar w:fldCharType="begin"/>
        </w:r>
        <w:r w:rsidR="00014B9E">
          <w:rPr>
            <w:noProof/>
            <w:webHidden/>
          </w:rPr>
          <w:instrText xml:space="preserve"> PAGEREF _Toc41398997 \h </w:instrText>
        </w:r>
        <w:r w:rsidR="00014B9E">
          <w:rPr>
            <w:noProof/>
            <w:webHidden/>
          </w:rPr>
        </w:r>
        <w:r w:rsidR="00014B9E">
          <w:rPr>
            <w:noProof/>
            <w:webHidden/>
          </w:rPr>
          <w:fldChar w:fldCharType="separate"/>
        </w:r>
        <w:r w:rsidR="00014B9E">
          <w:rPr>
            <w:noProof/>
            <w:webHidden/>
          </w:rPr>
          <w:t>18</w:t>
        </w:r>
        <w:r w:rsidR="00014B9E">
          <w:rPr>
            <w:noProof/>
            <w:webHidden/>
          </w:rPr>
          <w:fldChar w:fldCharType="end"/>
        </w:r>
      </w:hyperlink>
    </w:p>
    <w:p w14:paraId="5DF1D02B" w14:textId="6DD08C97" w:rsidR="00014B9E" w:rsidRDefault="00A82239">
      <w:pPr>
        <w:pStyle w:val="TOC4"/>
        <w:rPr>
          <w:rFonts w:eastAsiaTheme="minorEastAsia"/>
          <w:smallCaps w:val="0"/>
          <w:noProof/>
          <w:sz w:val="22"/>
          <w:lang w:eastAsia="zh-CN"/>
        </w:rPr>
      </w:pPr>
      <w:hyperlink w:anchor="_Toc41398998" w:history="1">
        <w:r w:rsidR="00014B9E" w:rsidRPr="0080608E">
          <w:rPr>
            <w:rStyle w:val="Hyperlink"/>
            <w:noProof/>
          </w:rPr>
          <w:t>Exchange Online</w:t>
        </w:r>
        <w:r w:rsidR="00014B9E">
          <w:rPr>
            <w:noProof/>
            <w:webHidden/>
          </w:rPr>
          <w:tab/>
        </w:r>
        <w:r w:rsidR="00014B9E">
          <w:rPr>
            <w:noProof/>
            <w:webHidden/>
          </w:rPr>
          <w:fldChar w:fldCharType="begin"/>
        </w:r>
        <w:r w:rsidR="00014B9E">
          <w:rPr>
            <w:noProof/>
            <w:webHidden/>
          </w:rPr>
          <w:instrText xml:space="preserve"> PAGEREF _Toc41398998 \h </w:instrText>
        </w:r>
        <w:r w:rsidR="00014B9E">
          <w:rPr>
            <w:noProof/>
            <w:webHidden/>
          </w:rPr>
        </w:r>
        <w:r w:rsidR="00014B9E">
          <w:rPr>
            <w:noProof/>
            <w:webHidden/>
          </w:rPr>
          <w:fldChar w:fldCharType="separate"/>
        </w:r>
        <w:r w:rsidR="00014B9E">
          <w:rPr>
            <w:noProof/>
            <w:webHidden/>
          </w:rPr>
          <w:t>18</w:t>
        </w:r>
        <w:r w:rsidR="00014B9E">
          <w:rPr>
            <w:noProof/>
            <w:webHidden/>
          </w:rPr>
          <w:fldChar w:fldCharType="end"/>
        </w:r>
      </w:hyperlink>
    </w:p>
    <w:p w14:paraId="20CBF5E9" w14:textId="4CDEECFB" w:rsidR="00014B9E" w:rsidRDefault="00A82239">
      <w:pPr>
        <w:pStyle w:val="TOC4"/>
        <w:rPr>
          <w:rFonts w:eastAsiaTheme="minorEastAsia"/>
          <w:smallCaps w:val="0"/>
          <w:noProof/>
          <w:sz w:val="22"/>
          <w:lang w:eastAsia="zh-CN"/>
        </w:rPr>
      </w:pPr>
      <w:hyperlink w:anchor="_Toc41398999" w:history="1">
        <w:r w:rsidR="00014B9E" w:rsidRPr="0080608E">
          <w:rPr>
            <w:rStyle w:val="Hyperlink"/>
            <w:noProof/>
          </w:rPr>
          <w:t>Office 365 Applications</w:t>
        </w:r>
        <w:r w:rsidR="00014B9E">
          <w:rPr>
            <w:noProof/>
            <w:webHidden/>
          </w:rPr>
          <w:tab/>
        </w:r>
        <w:r w:rsidR="00014B9E">
          <w:rPr>
            <w:noProof/>
            <w:webHidden/>
          </w:rPr>
          <w:fldChar w:fldCharType="begin"/>
        </w:r>
        <w:r w:rsidR="00014B9E">
          <w:rPr>
            <w:noProof/>
            <w:webHidden/>
          </w:rPr>
          <w:instrText xml:space="preserve"> PAGEREF _Toc41398999 \h </w:instrText>
        </w:r>
        <w:r w:rsidR="00014B9E">
          <w:rPr>
            <w:noProof/>
            <w:webHidden/>
          </w:rPr>
        </w:r>
        <w:r w:rsidR="00014B9E">
          <w:rPr>
            <w:noProof/>
            <w:webHidden/>
          </w:rPr>
          <w:fldChar w:fldCharType="separate"/>
        </w:r>
        <w:r w:rsidR="00014B9E">
          <w:rPr>
            <w:noProof/>
            <w:webHidden/>
          </w:rPr>
          <w:t>19</w:t>
        </w:r>
        <w:r w:rsidR="00014B9E">
          <w:rPr>
            <w:noProof/>
            <w:webHidden/>
          </w:rPr>
          <w:fldChar w:fldCharType="end"/>
        </w:r>
      </w:hyperlink>
    </w:p>
    <w:p w14:paraId="4BA5C1E3" w14:textId="1B4BAFC7" w:rsidR="00014B9E" w:rsidRDefault="00A82239">
      <w:pPr>
        <w:pStyle w:val="TOC4"/>
        <w:rPr>
          <w:rFonts w:eastAsiaTheme="minorEastAsia"/>
          <w:smallCaps w:val="0"/>
          <w:noProof/>
          <w:sz w:val="22"/>
          <w:lang w:eastAsia="zh-CN"/>
        </w:rPr>
      </w:pPr>
      <w:hyperlink w:anchor="_Toc41399000" w:history="1">
        <w:r w:rsidR="00014B9E" w:rsidRPr="0080608E">
          <w:rPr>
            <w:rStyle w:val="Hyperlink"/>
            <w:noProof/>
          </w:rPr>
          <w:t>Office Online</w:t>
        </w:r>
        <w:r w:rsidR="00014B9E">
          <w:rPr>
            <w:noProof/>
            <w:webHidden/>
          </w:rPr>
          <w:tab/>
        </w:r>
        <w:r w:rsidR="00014B9E">
          <w:rPr>
            <w:noProof/>
            <w:webHidden/>
          </w:rPr>
          <w:fldChar w:fldCharType="begin"/>
        </w:r>
        <w:r w:rsidR="00014B9E">
          <w:rPr>
            <w:noProof/>
            <w:webHidden/>
          </w:rPr>
          <w:instrText xml:space="preserve"> PAGEREF _Toc41399000 \h </w:instrText>
        </w:r>
        <w:r w:rsidR="00014B9E">
          <w:rPr>
            <w:noProof/>
            <w:webHidden/>
          </w:rPr>
        </w:r>
        <w:r w:rsidR="00014B9E">
          <w:rPr>
            <w:noProof/>
            <w:webHidden/>
          </w:rPr>
          <w:fldChar w:fldCharType="separate"/>
        </w:r>
        <w:r w:rsidR="00014B9E">
          <w:rPr>
            <w:noProof/>
            <w:webHidden/>
          </w:rPr>
          <w:t>20</w:t>
        </w:r>
        <w:r w:rsidR="00014B9E">
          <w:rPr>
            <w:noProof/>
            <w:webHidden/>
          </w:rPr>
          <w:fldChar w:fldCharType="end"/>
        </w:r>
      </w:hyperlink>
    </w:p>
    <w:p w14:paraId="310BFDED" w14:textId="17151A40" w:rsidR="00014B9E" w:rsidRDefault="00A82239">
      <w:pPr>
        <w:pStyle w:val="TOC4"/>
        <w:rPr>
          <w:rFonts w:eastAsiaTheme="minorEastAsia"/>
          <w:smallCaps w:val="0"/>
          <w:noProof/>
          <w:sz w:val="22"/>
          <w:lang w:eastAsia="zh-CN"/>
        </w:rPr>
      </w:pPr>
      <w:hyperlink w:anchor="_Toc41399001" w:history="1">
        <w:r w:rsidR="00014B9E" w:rsidRPr="0080608E">
          <w:rPr>
            <w:rStyle w:val="Hyperlink"/>
            <w:noProof/>
          </w:rPr>
          <w:t>OneDrive for Business</w:t>
        </w:r>
        <w:r w:rsidR="00014B9E">
          <w:rPr>
            <w:noProof/>
            <w:webHidden/>
          </w:rPr>
          <w:tab/>
        </w:r>
        <w:r w:rsidR="00014B9E">
          <w:rPr>
            <w:noProof/>
            <w:webHidden/>
          </w:rPr>
          <w:fldChar w:fldCharType="begin"/>
        </w:r>
        <w:r w:rsidR="00014B9E">
          <w:rPr>
            <w:noProof/>
            <w:webHidden/>
          </w:rPr>
          <w:instrText xml:space="preserve"> PAGEREF _Toc41399001 \h </w:instrText>
        </w:r>
        <w:r w:rsidR="00014B9E">
          <w:rPr>
            <w:noProof/>
            <w:webHidden/>
          </w:rPr>
        </w:r>
        <w:r w:rsidR="00014B9E">
          <w:rPr>
            <w:noProof/>
            <w:webHidden/>
          </w:rPr>
          <w:fldChar w:fldCharType="separate"/>
        </w:r>
        <w:r w:rsidR="00014B9E">
          <w:rPr>
            <w:noProof/>
            <w:webHidden/>
          </w:rPr>
          <w:t>20</w:t>
        </w:r>
        <w:r w:rsidR="00014B9E">
          <w:rPr>
            <w:noProof/>
            <w:webHidden/>
          </w:rPr>
          <w:fldChar w:fldCharType="end"/>
        </w:r>
      </w:hyperlink>
    </w:p>
    <w:p w14:paraId="34194C7C" w14:textId="3A85BF27" w:rsidR="00014B9E" w:rsidRDefault="00A82239">
      <w:pPr>
        <w:pStyle w:val="TOC4"/>
        <w:rPr>
          <w:rFonts w:eastAsiaTheme="minorEastAsia"/>
          <w:smallCaps w:val="0"/>
          <w:noProof/>
          <w:sz w:val="22"/>
          <w:lang w:eastAsia="zh-CN"/>
        </w:rPr>
      </w:pPr>
      <w:hyperlink w:anchor="_Toc41399002" w:history="1">
        <w:r w:rsidR="00014B9E" w:rsidRPr="0080608E">
          <w:rPr>
            <w:rStyle w:val="Hyperlink"/>
            <w:noProof/>
          </w:rPr>
          <w:t>Project Online</w:t>
        </w:r>
        <w:r w:rsidR="00014B9E">
          <w:rPr>
            <w:noProof/>
            <w:webHidden/>
          </w:rPr>
          <w:tab/>
        </w:r>
        <w:r w:rsidR="00014B9E">
          <w:rPr>
            <w:noProof/>
            <w:webHidden/>
          </w:rPr>
          <w:fldChar w:fldCharType="begin"/>
        </w:r>
        <w:r w:rsidR="00014B9E">
          <w:rPr>
            <w:noProof/>
            <w:webHidden/>
          </w:rPr>
          <w:instrText xml:space="preserve"> PAGEREF _Toc41399002 \h </w:instrText>
        </w:r>
        <w:r w:rsidR="00014B9E">
          <w:rPr>
            <w:noProof/>
            <w:webHidden/>
          </w:rPr>
        </w:r>
        <w:r w:rsidR="00014B9E">
          <w:rPr>
            <w:noProof/>
            <w:webHidden/>
          </w:rPr>
          <w:fldChar w:fldCharType="separate"/>
        </w:r>
        <w:r w:rsidR="00014B9E">
          <w:rPr>
            <w:noProof/>
            <w:webHidden/>
          </w:rPr>
          <w:t>20</w:t>
        </w:r>
        <w:r w:rsidR="00014B9E">
          <w:rPr>
            <w:noProof/>
            <w:webHidden/>
          </w:rPr>
          <w:fldChar w:fldCharType="end"/>
        </w:r>
      </w:hyperlink>
    </w:p>
    <w:p w14:paraId="4997ED4A" w14:textId="50F4F4D3" w:rsidR="00014B9E" w:rsidRDefault="00A82239">
      <w:pPr>
        <w:pStyle w:val="TOC4"/>
        <w:rPr>
          <w:rFonts w:eastAsiaTheme="minorEastAsia"/>
          <w:smallCaps w:val="0"/>
          <w:noProof/>
          <w:sz w:val="22"/>
          <w:lang w:eastAsia="zh-CN"/>
        </w:rPr>
      </w:pPr>
      <w:hyperlink w:anchor="_Toc41399003" w:history="1">
        <w:r w:rsidR="00014B9E" w:rsidRPr="0080608E">
          <w:rPr>
            <w:rStyle w:val="Hyperlink"/>
            <w:noProof/>
          </w:rPr>
          <w:t>SharePoint Online</w:t>
        </w:r>
        <w:r w:rsidR="00014B9E">
          <w:rPr>
            <w:noProof/>
            <w:webHidden/>
          </w:rPr>
          <w:tab/>
        </w:r>
        <w:r w:rsidR="00014B9E">
          <w:rPr>
            <w:noProof/>
            <w:webHidden/>
          </w:rPr>
          <w:fldChar w:fldCharType="begin"/>
        </w:r>
        <w:r w:rsidR="00014B9E">
          <w:rPr>
            <w:noProof/>
            <w:webHidden/>
          </w:rPr>
          <w:instrText xml:space="preserve"> PAGEREF _Toc41399003 \h </w:instrText>
        </w:r>
        <w:r w:rsidR="00014B9E">
          <w:rPr>
            <w:noProof/>
            <w:webHidden/>
          </w:rPr>
        </w:r>
        <w:r w:rsidR="00014B9E">
          <w:rPr>
            <w:noProof/>
            <w:webHidden/>
          </w:rPr>
          <w:fldChar w:fldCharType="separate"/>
        </w:r>
        <w:r w:rsidR="00014B9E">
          <w:rPr>
            <w:noProof/>
            <w:webHidden/>
          </w:rPr>
          <w:t>20</w:t>
        </w:r>
        <w:r w:rsidR="00014B9E">
          <w:rPr>
            <w:noProof/>
            <w:webHidden/>
          </w:rPr>
          <w:fldChar w:fldCharType="end"/>
        </w:r>
      </w:hyperlink>
    </w:p>
    <w:p w14:paraId="64770B38" w14:textId="7C42702F" w:rsidR="00014B9E" w:rsidRDefault="00A82239">
      <w:pPr>
        <w:pStyle w:val="TOC4"/>
        <w:rPr>
          <w:rFonts w:eastAsiaTheme="minorEastAsia"/>
          <w:smallCaps w:val="0"/>
          <w:noProof/>
          <w:sz w:val="22"/>
          <w:lang w:eastAsia="zh-CN"/>
        </w:rPr>
      </w:pPr>
      <w:hyperlink w:anchor="_Toc41399004" w:history="1">
        <w:r w:rsidR="00014B9E" w:rsidRPr="0080608E">
          <w:rPr>
            <w:rStyle w:val="Hyperlink"/>
            <w:noProof/>
          </w:rPr>
          <w:t>Skype for Business Online</w:t>
        </w:r>
        <w:r w:rsidR="00014B9E">
          <w:rPr>
            <w:noProof/>
            <w:webHidden/>
          </w:rPr>
          <w:tab/>
        </w:r>
        <w:r w:rsidR="00014B9E">
          <w:rPr>
            <w:noProof/>
            <w:webHidden/>
          </w:rPr>
          <w:fldChar w:fldCharType="begin"/>
        </w:r>
        <w:r w:rsidR="00014B9E">
          <w:rPr>
            <w:noProof/>
            <w:webHidden/>
          </w:rPr>
          <w:instrText xml:space="preserve"> PAGEREF _Toc41399004 \h </w:instrText>
        </w:r>
        <w:r w:rsidR="00014B9E">
          <w:rPr>
            <w:noProof/>
            <w:webHidden/>
          </w:rPr>
        </w:r>
        <w:r w:rsidR="00014B9E">
          <w:rPr>
            <w:noProof/>
            <w:webHidden/>
          </w:rPr>
          <w:fldChar w:fldCharType="separate"/>
        </w:r>
        <w:r w:rsidR="00014B9E">
          <w:rPr>
            <w:noProof/>
            <w:webHidden/>
          </w:rPr>
          <w:t>21</w:t>
        </w:r>
        <w:r w:rsidR="00014B9E">
          <w:rPr>
            <w:noProof/>
            <w:webHidden/>
          </w:rPr>
          <w:fldChar w:fldCharType="end"/>
        </w:r>
      </w:hyperlink>
    </w:p>
    <w:p w14:paraId="45F64D4B" w14:textId="45CAB519" w:rsidR="00014B9E" w:rsidRDefault="00A82239">
      <w:pPr>
        <w:pStyle w:val="TOC2"/>
        <w:tabs>
          <w:tab w:val="right" w:leader="dot" w:pos="5030"/>
        </w:tabs>
        <w:rPr>
          <w:rFonts w:eastAsiaTheme="minorEastAsia"/>
          <w:b w:val="0"/>
          <w:smallCaps w:val="0"/>
          <w:noProof/>
          <w:sz w:val="22"/>
          <w:lang w:eastAsia="zh-CN"/>
        </w:rPr>
      </w:pPr>
      <w:hyperlink w:anchor="_Toc41399005" w:history="1">
        <w:r w:rsidR="00014B9E" w:rsidRPr="0080608E">
          <w:rPr>
            <w:rStyle w:val="Hyperlink"/>
            <w:noProof/>
          </w:rPr>
          <w:t>Other Online Services</w:t>
        </w:r>
        <w:r w:rsidR="00014B9E">
          <w:rPr>
            <w:noProof/>
            <w:webHidden/>
          </w:rPr>
          <w:tab/>
        </w:r>
        <w:r w:rsidR="00014B9E">
          <w:rPr>
            <w:noProof/>
            <w:webHidden/>
          </w:rPr>
          <w:fldChar w:fldCharType="begin"/>
        </w:r>
        <w:r w:rsidR="00014B9E">
          <w:rPr>
            <w:noProof/>
            <w:webHidden/>
          </w:rPr>
          <w:instrText xml:space="preserve"> PAGEREF _Toc41399005 \h </w:instrText>
        </w:r>
        <w:r w:rsidR="00014B9E">
          <w:rPr>
            <w:noProof/>
            <w:webHidden/>
          </w:rPr>
        </w:r>
        <w:r w:rsidR="00014B9E">
          <w:rPr>
            <w:noProof/>
            <w:webHidden/>
          </w:rPr>
          <w:fldChar w:fldCharType="separate"/>
        </w:r>
        <w:r w:rsidR="00014B9E">
          <w:rPr>
            <w:noProof/>
            <w:webHidden/>
          </w:rPr>
          <w:t>21</w:t>
        </w:r>
        <w:r w:rsidR="00014B9E">
          <w:rPr>
            <w:noProof/>
            <w:webHidden/>
          </w:rPr>
          <w:fldChar w:fldCharType="end"/>
        </w:r>
      </w:hyperlink>
    </w:p>
    <w:p w14:paraId="150009F2" w14:textId="5F04873C" w:rsidR="00014B9E" w:rsidRDefault="00A82239">
      <w:pPr>
        <w:pStyle w:val="TOC4"/>
        <w:rPr>
          <w:rFonts w:eastAsiaTheme="minorEastAsia"/>
          <w:smallCaps w:val="0"/>
          <w:noProof/>
          <w:sz w:val="22"/>
          <w:lang w:eastAsia="zh-CN"/>
        </w:rPr>
      </w:pPr>
      <w:hyperlink w:anchor="_Toc41399006" w:history="1">
        <w:r w:rsidR="00014B9E" w:rsidRPr="0080608E">
          <w:rPr>
            <w:rStyle w:val="Hyperlink"/>
            <w:noProof/>
          </w:rPr>
          <w:t>Microsoft Power Platform</w:t>
        </w:r>
        <w:r w:rsidR="00014B9E">
          <w:rPr>
            <w:noProof/>
            <w:webHidden/>
          </w:rPr>
          <w:tab/>
        </w:r>
        <w:r w:rsidR="00014B9E">
          <w:rPr>
            <w:noProof/>
            <w:webHidden/>
          </w:rPr>
          <w:fldChar w:fldCharType="begin"/>
        </w:r>
        <w:r w:rsidR="00014B9E">
          <w:rPr>
            <w:noProof/>
            <w:webHidden/>
          </w:rPr>
          <w:instrText xml:space="preserve"> PAGEREF _Toc41399006 \h </w:instrText>
        </w:r>
        <w:r w:rsidR="00014B9E">
          <w:rPr>
            <w:noProof/>
            <w:webHidden/>
          </w:rPr>
        </w:r>
        <w:r w:rsidR="00014B9E">
          <w:rPr>
            <w:noProof/>
            <w:webHidden/>
          </w:rPr>
          <w:fldChar w:fldCharType="separate"/>
        </w:r>
        <w:r w:rsidR="00014B9E">
          <w:rPr>
            <w:noProof/>
            <w:webHidden/>
          </w:rPr>
          <w:t>21</w:t>
        </w:r>
        <w:r w:rsidR="00014B9E">
          <w:rPr>
            <w:noProof/>
            <w:webHidden/>
          </w:rPr>
          <w:fldChar w:fldCharType="end"/>
        </w:r>
      </w:hyperlink>
    </w:p>
    <w:p w14:paraId="3D8A3845" w14:textId="65795873" w:rsidR="00014B9E" w:rsidRDefault="00A82239">
      <w:pPr>
        <w:pStyle w:val="TOC4"/>
        <w:rPr>
          <w:rFonts w:eastAsiaTheme="minorEastAsia"/>
          <w:smallCaps w:val="0"/>
          <w:noProof/>
          <w:sz w:val="22"/>
          <w:lang w:eastAsia="zh-CN"/>
        </w:rPr>
      </w:pPr>
      <w:hyperlink w:anchor="_Toc41399007" w:history="1">
        <w:r w:rsidR="00014B9E" w:rsidRPr="0080608E">
          <w:rPr>
            <w:rStyle w:val="Hyperlink"/>
            <w:noProof/>
          </w:rPr>
          <w:t>Microsoft Intune</w:t>
        </w:r>
        <w:r w:rsidR="00014B9E">
          <w:rPr>
            <w:noProof/>
            <w:webHidden/>
          </w:rPr>
          <w:tab/>
        </w:r>
        <w:r w:rsidR="00014B9E">
          <w:rPr>
            <w:noProof/>
            <w:webHidden/>
          </w:rPr>
          <w:fldChar w:fldCharType="begin"/>
        </w:r>
        <w:r w:rsidR="00014B9E">
          <w:rPr>
            <w:noProof/>
            <w:webHidden/>
          </w:rPr>
          <w:instrText xml:space="preserve"> PAGEREF _Toc41399007 \h </w:instrText>
        </w:r>
        <w:r w:rsidR="00014B9E">
          <w:rPr>
            <w:noProof/>
            <w:webHidden/>
          </w:rPr>
        </w:r>
        <w:r w:rsidR="00014B9E">
          <w:rPr>
            <w:noProof/>
            <w:webHidden/>
          </w:rPr>
          <w:fldChar w:fldCharType="separate"/>
        </w:r>
        <w:r w:rsidR="00014B9E">
          <w:rPr>
            <w:noProof/>
            <w:webHidden/>
          </w:rPr>
          <w:t>22</w:t>
        </w:r>
        <w:r w:rsidR="00014B9E">
          <w:rPr>
            <w:noProof/>
            <w:webHidden/>
          </w:rPr>
          <w:fldChar w:fldCharType="end"/>
        </w:r>
      </w:hyperlink>
    </w:p>
    <w:p w14:paraId="7A9D811C" w14:textId="3D2718A8" w:rsidR="00014B9E" w:rsidRDefault="00A82239">
      <w:pPr>
        <w:pStyle w:val="TOC1"/>
        <w:tabs>
          <w:tab w:val="right" w:leader="dot" w:pos="5030"/>
        </w:tabs>
        <w:rPr>
          <w:rFonts w:eastAsiaTheme="minorEastAsia"/>
          <w:b w:val="0"/>
          <w:caps w:val="0"/>
          <w:noProof/>
          <w:sz w:val="22"/>
          <w:lang w:eastAsia="zh-CN"/>
        </w:rPr>
      </w:pPr>
      <w:hyperlink w:anchor="_Toc41399008" w:history="1">
        <w:r w:rsidR="00014B9E" w:rsidRPr="0080608E">
          <w:rPr>
            <w:rStyle w:val="Hyperlink"/>
            <w:noProof/>
          </w:rPr>
          <w:t>21Vianet Online Services Product Availability (OSPA)</w:t>
        </w:r>
        <w:r w:rsidR="00014B9E">
          <w:rPr>
            <w:noProof/>
            <w:webHidden/>
          </w:rPr>
          <w:tab/>
        </w:r>
        <w:r w:rsidR="00014B9E">
          <w:rPr>
            <w:noProof/>
            <w:webHidden/>
          </w:rPr>
          <w:fldChar w:fldCharType="begin"/>
        </w:r>
        <w:r w:rsidR="00014B9E">
          <w:rPr>
            <w:noProof/>
            <w:webHidden/>
          </w:rPr>
          <w:instrText xml:space="preserve"> PAGEREF _Toc41399008 \h </w:instrText>
        </w:r>
        <w:r w:rsidR="00014B9E">
          <w:rPr>
            <w:noProof/>
            <w:webHidden/>
          </w:rPr>
        </w:r>
        <w:r w:rsidR="00014B9E">
          <w:rPr>
            <w:noProof/>
            <w:webHidden/>
          </w:rPr>
          <w:fldChar w:fldCharType="separate"/>
        </w:r>
        <w:r w:rsidR="00014B9E">
          <w:rPr>
            <w:noProof/>
            <w:webHidden/>
          </w:rPr>
          <w:t>24</w:t>
        </w:r>
        <w:r w:rsidR="00014B9E">
          <w:rPr>
            <w:noProof/>
            <w:webHidden/>
          </w:rPr>
          <w:fldChar w:fldCharType="end"/>
        </w:r>
      </w:hyperlink>
    </w:p>
    <w:p w14:paraId="076F0B68" w14:textId="7CA68E7B" w:rsidR="00014B9E" w:rsidRDefault="00A82239">
      <w:pPr>
        <w:pStyle w:val="TOC5"/>
        <w:tabs>
          <w:tab w:val="right" w:leader="dot" w:pos="5030"/>
        </w:tabs>
        <w:rPr>
          <w:rFonts w:eastAsiaTheme="minorEastAsia"/>
          <w:noProof/>
          <w:sz w:val="22"/>
          <w:lang w:eastAsia="zh-CN"/>
        </w:rPr>
      </w:pPr>
      <w:hyperlink w:anchor="_Toc41399009" w:history="1">
        <w:r w:rsidR="00014B9E" w:rsidRPr="0080608E">
          <w:rPr>
            <w:rStyle w:val="Hyperlink"/>
            <w:noProof/>
          </w:rPr>
          <w:t>Microsoft Azure</w:t>
        </w:r>
        <w:r w:rsidR="00014B9E">
          <w:rPr>
            <w:noProof/>
            <w:webHidden/>
          </w:rPr>
          <w:tab/>
        </w:r>
        <w:r w:rsidR="00014B9E">
          <w:rPr>
            <w:noProof/>
            <w:webHidden/>
          </w:rPr>
          <w:fldChar w:fldCharType="begin"/>
        </w:r>
        <w:r w:rsidR="00014B9E">
          <w:rPr>
            <w:noProof/>
            <w:webHidden/>
          </w:rPr>
          <w:instrText xml:space="preserve"> PAGEREF _Toc41399009 \h </w:instrText>
        </w:r>
        <w:r w:rsidR="00014B9E">
          <w:rPr>
            <w:noProof/>
            <w:webHidden/>
          </w:rPr>
        </w:r>
        <w:r w:rsidR="00014B9E">
          <w:rPr>
            <w:noProof/>
            <w:webHidden/>
          </w:rPr>
          <w:fldChar w:fldCharType="separate"/>
        </w:r>
        <w:r w:rsidR="00014B9E">
          <w:rPr>
            <w:noProof/>
            <w:webHidden/>
          </w:rPr>
          <w:t>24</w:t>
        </w:r>
        <w:r w:rsidR="00014B9E">
          <w:rPr>
            <w:noProof/>
            <w:webHidden/>
          </w:rPr>
          <w:fldChar w:fldCharType="end"/>
        </w:r>
      </w:hyperlink>
    </w:p>
    <w:p w14:paraId="4A154E8D" w14:textId="301DABAF" w:rsidR="00014B9E" w:rsidRDefault="00A82239">
      <w:pPr>
        <w:pStyle w:val="TOC5"/>
        <w:tabs>
          <w:tab w:val="right" w:leader="dot" w:pos="5030"/>
        </w:tabs>
        <w:rPr>
          <w:rFonts w:eastAsiaTheme="minorEastAsia"/>
          <w:noProof/>
          <w:sz w:val="22"/>
          <w:lang w:eastAsia="zh-CN"/>
        </w:rPr>
      </w:pPr>
      <w:hyperlink w:anchor="_Toc41399010" w:history="1">
        <w:r w:rsidR="00014B9E" w:rsidRPr="0080608E">
          <w:rPr>
            <w:rStyle w:val="Hyperlink"/>
            <w:noProof/>
          </w:rPr>
          <w:t>Microsoft Dynamics 365</w:t>
        </w:r>
        <w:r w:rsidR="00014B9E">
          <w:rPr>
            <w:noProof/>
            <w:webHidden/>
          </w:rPr>
          <w:tab/>
        </w:r>
        <w:r w:rsidR="00014B9E">
          <w:rPr>
            <w:noProof/>
            <w:webHidden/>
          </w:rPr>
          <w:fldChar w:fldCharType="begin"/>
        </w:r>
        <w:r w:rsidR="00014B9E">
          <w:rPr>
            <w:noProof/>
            <w:webHidden/>
          </w:rPr>
          <w:instrText xml:space="preserve"> PAGEREF _Toc41399010 \h </w:instrText>
        </w:r>
        <w:r w:rsidR="00014B9E">
          <w:rPr>
            <w:noProof/>
            <w:webHidden/>
          </w:rPr>
        </w:r>
        <w:r w:rsidR="00014B9E">
          <w:rPr>
            <w:noProof/>
            <w:webHidden/>
          </w:rPr>
          <w:fldChar w:fldCharType="separate"/>
        </w:r>
        <w:r w:rsidR="00014B9E">
          <w:rPr>
            <w:noProof/>
            <w:webHidden/>
          </w:rPr>
          <w:t>24</w:t>
        </w:r>
        <w:r w:rsidR="00014B9E">
          <w:rPr>
            <w:noProof/>
            <w:webHidden/>
          </w:rPr>
          <w:fldChar w:fldCharType="end"/>
        </w:r>
      </w:hyperlink>
    </w:p>
    <w:p w14:paraId="2E7352C9" w14:textId="29762537" w:rsidR="00014B9E" w:rsidRDefault="00A82239">
      <w:pPr>
        <w:pStyle w:val="TOC5"/>
        <w:tabs>
          <w:tab w:val="right" w:leader="dot" w:pos="5030"/>
        </w:tabs>
        <w:rPr>
          <w:rFonts w:eastAsiaTheme="minorEastAsia"/>
          <w:noProof/>
          <w:sz w:val="22"/>
          <w:lang w:eastAsia="zh-CN"/>
        </w:rPr>
      </w:pPr>
      <w:hyperlink w:anchor="_Toc41399011" w:history="1">
        <w:r w:rsidR="00014B9E" w:rsidRPr="0080608E">
          <w:rPr>
            <w:rStyle w:val="Hyperlink"/>
            <w:noProof/>
          </w:rPr>
          <w:t>Office 365</w:t>
        </w:r>
        <w:r w:rsidR="00014B9E">
          <w:rPr>
            <w:noProof/>
            <w:webHidden/>
          </w:rPr>
          <w:tab/>
        </w:r>
        <w:r w:rsidR="00014B9E">
          <w:rPr>
            <w:noProof/>
            <w:webHidden/>
          </w:rPr>
          <w:fldChar w:fldCharType="begin"/>
        </w:r>
        <w:r w:rsidR="00014B9E">
          <w:rPr>
            <w:noProof/>
            <w:webHidden/>
          </w:rPr>
          <w:instrText xml:space="preserve"> PAGEREF _Toc41399011 \h </w:instrText>
        </w:r>
        <w:r w:rsidR="00014B9E">
          <w:rPr>
            <w:noProof/>
            <w:webHidden/>
          </w:rPr>
        </w:r>
        <w:r w:rsidR="00014B9E">
          <w:rPr>
            <w:noProof/>
            <w:webHidden/>
          </w:rPr>
          <w:fldChar w:fldCharType="separate"/>
        </w:r>
        <w:r w:rsidR="00014B9E">
          <w:rPr>
            <w:noProof/>
            <w:webHidden/>
          </w:rPr>
          <w:t>24</w:t>
        </w:r>
        <w:r w:rsidR="00014B9E">
          <w:rPr>
            <w:noProof/>
            <w:webHidden/>
          </w:rPr>
          <w:fldChar w:fldCharType="end"/>
        </w:r>
      </w:hyperlink>
    </w:p>
    <w:p w14:paraId="193BC183" w14:textId="44473F9C" w:rsidR="00014B9E" w:rsidRDefault="00A82239">
      <w:pPr>
        <w:pStyle w:val="TOC5"/>
        <w:tabs>
          <w:tab w:val="right" w:leader="dot" w:pos="5030"/>
        </w:tabs>
        <w:rPr>
          <w:rFonts w:eastAsiaTheme="minorEastAsia"/>
          <w:noProof/>
          <w:sz w:val="22"/>
          <w:lang w:eastAsia="zh-CN"/>
        </w:rPr>
      </w:pPr>
      <w:hyperlink w:anchor="_Toc41399012" w:history="1">
        <w:r w:rsidR="00014B9E" w:rsidRPr="0080608E">
          <w:rPr>
            <w:rStyle w:val="Hyperlink"/>
            <w:noProof/>
          </w:rPr>
          <w:t>Office 365 for Academic</w:t>
        </w:r>
        <w:r w:rsidR="00014B9E">
          <w:rPr>
            <w:noProof/>
            <w:webHidden/>
          </w:rPr>
          <w:tab/>
        </w:r>
        <w:r w:rsidR="00014B9E">
          <w:rPr>
            <w:noProof/>
            <w:webHidden/>
          </w:rPr>
          <w:fldChar w:fldCharType="begin"/>
        </w:r>
        <w:r w:rsidR="00014B9E">
          <w:rPr>
            <w:noProof/>
            <w:webHidden/>
          </w:rPr>
          <w:instrText xml:space="preserve"> PAGEREF _Toc41399012 \h </w:instrText>
        </w:r>
        <w:r w:rsidR="00014B9E">
          <w:rPr>
            <w:noProof/>
            <w:webHidden/>
          </w:rPr>
        </w:r>
        <w:r w:rsidR="00014B9E">
          <w:rPr>
            <w:noProof/>
            <w:webHidden/>
          </w:rPr>
          <w:fldChar w:fldCharType="separate"/>
        </w:r>
        <w:r w:rsidR="00014B9E">
          <w:rPr>
            <w:noProof/>
            <w:webHidden/>
          </w:rPr>
          <w:t>26</w:t>
        </w:r>
        <w:r w:rsidR="00014B9E">
          <w:rPr>
            <w:noProof/>
            <w:webHidden/>
          </w:rPr>
          <w:fldChar w:fldCharType="end"/>
        </w:r>
      </w:hyperlink>
    </w:p>
    <w:p w14:paraId="247B85EC" w14:textId="511157BB" w:rsidR="00014B9E" w:rsidRDefault="00A82239">
      <w:pPr>
        <w:pStyle w:val="TOC5"/>
        <w:tabs>
          <w:tab w:val="right" w:leader="dot" w:pos="5030"/>
        </w:tabs>
        <w:rPr>
          <w:rFonts w:eastAsiaTheme="minorEastAsia"/>
          <w:noProof/>
          <w:sz w:val="22"/>
          <w:lang w:eastAsia="zh-CN"/>
        </w:rPr>
      </w:pPr>
      <w:hyperlink w:anchor="_Toc41399013" w:history="1">
        <w:r w:rsidR="00014B9E" w:rsidRPr="0080608E">
          <w:rPr>
            <w:rStyle w:val="Hyperlink"/>
            <w:noProof/>
          </w:rPr>
          <w:t>21Vianet Product Availability Definitions</w:t>
        </w:r>
        <w:r w:rsidR="00014B9E">
          <w:rPr>
            <w:noProof/>
            <w:webHidden/>
          </w:rPr>
          <w:tab/>
        </w:r>
        <w:r w:rsidR="00014B9E">
          <w:rPr>
            <w:noProof/>
            <w:webHidden/>
          </w:rPr>
          <w:fldChar w:fldCharType="begin"/>
        </w:r>
        <w:r w:rsidR="00014B9E">
          <w:rPr>
            <w:noProof/>
            <w:webHidden/>
          </w:rPr>
          <w:instrText xml:space="preserve"> PAGEREF _Toc41399013 \h </w:instrText>
        </w:r>
        <w:r w:rsidR="00014B9E">
          <w:rPr>
            <w:noProof/>
            <w:webHidden/>
          </w:rPr>
        </w:r>
        <w:r w:rsidR="00014B9E">
          <w:rPr>
            <w:noProof/>
            <w:webHidden/>
          </w:rPr>
          <w:fldChar w:fldCharType="separate"/>
        </w:r>
        <w:r w:rsidR="00014B9E">
          <w:rPr>
            <w:noProof/>
            <w:webHidden/>
          </w:rPr>
          <w:t>27</w:t>
        </w:r>
        <w:r w:rsidR="00014B9E">
          <w:rPr>
            <w:noProof/>
            <w:webHidden/>
          </w:rPr>
          <w:fldChar w:fldCharType="end"/>
        </w:r>
      </w:hyperlink>
    </w:p>
    <w:p w14:paraId="31CD8594" w14:textId="7A790B77" w:rsidR="00014B9E" w:rsidRDefault="00A82239">
      <w:pPr>
        <w:pStyle w:val="TOC1"/>
        <w:tabs>
          <w:tab w:val="right" w:leader="dot" w:pos="5030"/>
        </w:tabs>
        <w:rPr>
          <w:rFonts w:eastAsiaTheme="minorEastAsia"/>
          <w:b w:val="0"/>
          <w:caps w:val="0"/>
          <w:noProof/>
          <w:sz w:val="22"/>
          <w:lang w:eastAsia="zh-CN"/>
        </w:rPr>
      </w:pPr>
      <w:hyperlink w:anchor="_Toc41399014" w:history="1">
        <w:r w:rsidR="00014B9E" w:rsidRPr="0080608E">
          <w:rPr>
            <w:rStyle w:val="Hyperlink"/>
            <w:noProof/>
          </w:rPr>
          <w:t>Attachment 1 – Notices</w:t>
        </w:r>
        <w:r w:rsidR="00014B9E">
          <w:rPr>
            <w:noProof/>
            <w:webHidden/>
          </w:rPr>
          <w:tab/>
        </w:r>
        <w:r w:rsidR="00014B9E">
          <w:rPr>
            <w:noProof/>
            <w:webHidden/>
          </w:rPr>
          <w:fldChar w:fldCharType="begin"/>
        </w:r>
        <w:r w:rsidR="00014B9E">
          <w:rPr>
            <w:noProof/>
            <w:webHidden/>
          </w:rPr>
          <w:instrText xml:space="preserve"> PAGEREF _Toc41399014 \h </w:instrText>
        </w:r>
        <w:r w:rsidR="00014B9E">
          <w:rPr>
            <w:noProof/>
            <w:webHidden/>
          </w:rPr>
        </w:r>
        <w:r w:rsidR="00014B9E">
          <w:rPr>
            <w:noProof/>
            <w:webHidden/>
          </w:rPr>
          <w:fldChar w:fldCharType="separate"/>
        </w:r>
        <w:r w:rsidR="00014B9E">
          <w:rPr>
            <w:noProof/>
            <w:webHidden/>
          </w:rPr>
          <w:t>29</w:t>
        </w:r>
        <w:r w:rsidR="00014B9E">
          <w:rPr>
            <w:noProof/>
            <w:webHidden/>
          </w:rPr>
          <w:fldChar w:fldCharType="end"/>
        </w:r>
      </w:hyperlink>
    </w:p>
    <w:p w14:paraId="348A4640" w14:textId="6C6951F4" w:rsidR="00014B9E" w:rsidRDefault="00A82239">
      <w:pPr>
        <w:pStyle w:val="TOC3"/>
        <w:rPr>
          <w:rFonts w:eastAsiaTheme="minorEastAsia"/>
          <w:b w:val="0"/>
          <w:smallCaps w:val="0"/>
          <w:sz w:val="22"/>
          <w:lang w:eastAsia="zh-CN"/>
        </w:rPr>
      </w:pPr>
      <w:hyperlink w:anchor="_Toc41399015" w:history="1">
        <w:r w:rsidR="00014B9E" w:rsidRPr="0080608E">
          <w:rPr>
            <w:rStyle w:val="Hyperlink"/>
          </w:rPr>
          <w:t>Bing Maps</w:t>
        </w:r>
        <w:r w:rsidR="00014B9E">
          <w:rPr>
            <w:webHidden/>
          </w:rPr>
          <w:tab/>
        </w:r>
        <w:r w:rsidR="00014B9E">
          <w:rPr>
            <w:webHidden/>
          </w:rPr>
          <w:fldChar w:fldCharType="begin"/>
        </w:r>
        <w:r w:rsidR="00014B9E">
          <w:rPr>
            <w:webHidden/>
          </w:rPr>
          <w:instrText xml:space="preserve"> PAGEREF _Toc41399015 \h </w:instrText>
        </w:r>
        <w:r w:rsidR="00014B9E">
          <w:rPr>
            <w:webHidden/>
          </w:rPr>
        </w:r>
        <w:r w:rsidR="00014B9E">
          <w:rPr>
            <w:webHidden/>
          </w:rPr>
          <w:fldChar w:fldCharType="separate"/>
        </w:r>
        <w:r w:rsidR="00014B9E">
          <w:rPr>
            <w:webHidden/>
          </w:rPr>
          <w:t>29</w:t>
        </w:r>
        <w:r w:rsidR="00014B9E">
          <w:rPr>
            <w:webHidden/>
          </w:rPr>
          <w:fldChar w:fldCharType="end"/>
        </w:r>
      </w:hyperlink>
    </w:p>
    <w:p w14:paraId="37B5C3AB" w14:textId="4ACA771E" w:rsidR="00014B9E" w:rsidRDefault="00A82239">
      <w:pPr>
        <w:pStyle w:val="TOC3"/>
        <w:rPr>
          <w:rFonts w:eastAsiaTheme="minorEastAsia"/>
          <w:b w:val="0"/>
          <w:smallCaps w:val="0"/>
          <w:sz w:val="22"/>
          <w:lang w:eastAsia="zh-CN"/>
        </w:rPr>
      </w:pPr>
      <w:hyperlink w:anchor="_Toc41399016" w:history="1">
        <w:r w:rsidR="00014B9E" w:rsidRPr="0080608E">
          <w:rPr>
            <w:rStyle w:val="Hyperlink"/>
          </w:rPr>
          <w:t>Notice about Azure Media Services H.265/HEVC Encoding</w:t>
        </w:r>
        <w:r w:rsidR="00014B9E">
          <w:rPr>
            <w:webHidden/>
          </w:rPr>
          <w:tab/>
        </w:r>
        <w:r w:rsidR="00014B9E">
          <w:rPr>
            <w:webHidden/>
          </w:rPr>
          <w:fldChar w:fldCharType="begin"/>
        </w:r>
        <w:r w:rsidR="00014B9E">
          <w:rPr>
            <w:webHidden/>
          </w:rPr>
          <w:instrText xml:space="preserve"> PAGEREF _Toc41399016 \h </w:instrText>
        </w:r>
        <w:r w:rsidR="00014B9E">
          <w:rPr>
            <w:webHidden/>
          </w:rPr>
        </w:r>
        <w:r w:rsidR="00014B9E">
          <w:rPr>
            <w:webHidden/>
          </w:rPr>
          <w:fldChar w:fldCharType="separate"/>
        </w:r>
        <w:r w:rsidR="00014B9E">
          <w:rPr>
            <w:webHidden/>
          </w:rPr>
          <w:t>29</w:t>
        </w:r>
        <w:r w:rsidR="00014B9E">
          <w:rPr>
            <w:webHidden/>
          </w:rPr>
          <w:fldChar w:fldCharType="end"/>
        </w:r>
      </w:hyperlink>
    </w:p>
    <w:p w14:paraId="5320365C" w14:textId="306860B8" w:rsidR="00014B9E" w:rsidRDefault="00A82239">
      <w:pPr>
        <w:pStyle w:val="TOC3"/>
        <w:rPr>
          <w:rFonts w:eastAsiaTheme="minorEastAsia"/>
          <w:b w:val="0"/>
          <w:smallCaps w:val="0"/>
          <w:sz w:val="22"/>
          <w:lang w:eastAsia="zh-CN"/>
        </w:rPr>
      </w:pPr>
      <w:hyperlink w:anchor="_Toc41399017" w:history="1">
        <w:r w:rsidR="00014B9E" w:rsidRPr="0080608E">
          <w:rPr>
            <w:rStyle w:val="Hyperlink"/>
          </w:rPr>
          <w:t>Notice about H.264/AVC Visual Standard, VC-1 Video Standard, MPEG-4 Part 2 Visual Standard and MPEG-2 Video Standard</w:t>
        </w:r>
        <w:r w:rsidR="00014B9E">
          <w:rPr>
            <w:webHidden/>
          </w:rPr>
          <w:tab/>
        </w:r>
        <w:r w:rsidR="00014B9E">
          <w:rPr>
            <w:webHidden/>
          </w:rPr>
          <w:fldChar w:fldCharType="begin"/>
        </w:r>
        <w:r w:rsidR="00014B9E">
          <w:rPr>
            <w:webHidden/>
          </w:rPr>
          <w:instrText xml:space="preserve"> PAGEREF _Toc41399017 \h </w:instrText>
        </w:r>
        <w:r w:rsidR="00014B9E">
          <w:rPr>
            <w:webHidden/>
          </w:rPr>
        </w:r>
        <w:r w:rsidR="00014B9E">
          <w:rPr>
            <w:webHidden/>
          </w:rPr>
          <w:fldChar w:fldCharType="separate"/>
        </w:r>
        <w:r w:rsidR="00014B9E">
          <w:rPr>
            <w:webHidden/>
          </w:rPr>
          <w:t>29</w:t>
        </w:r>
        <w:r w:rsidR="00014B9E">
          <w:rPr>
            <w:webHidden/>
          </w:rPr>
          <w:fldChar w:fldCharType="end"/>
        </w:r>
      </w:hyperlink>
    </w:p>
    <w:p w14:paraId="15D24CF4" w14:textId="17DB8A2C" w:rsidR="00014B9E" w:rsidRDefault="00A82239">
      <w:pPr>
        <w:pStyle w:val="TOC1"/>
        <w:tabs>
          <w:tab w:val="right" w:leader="dot" w:pos="5030"/>
        </w:tabs>
        <w:rPr>
          <w:rFonts w:eastAsiaTheme="minorEastAsia"/>
          <w:b w:val="0"/>
          <w:caps w:val="0"/>
          <w:noProof/>
          <w:sz w:val="22"/>
          <w:lang w:eastAsia="zh-CN"/>
        </w:rPr>
      </w:pPr>
      <w:hyperlink w:anchor="_Toc41399018" w:history="1">
        <w:r w:rsidR="00014B9E" w:rsidRPr="0080608E">
          <w:rPr>
            <w:rStyle w:val="Hyperlink"/>
            <w:noProof/>
          </w:rPr>
          <w:t>Attachment 2 – Subscription License Suites</w:t>
        </w:r>
        <w:r w:rsidR="00014B9E">
          <w:rPr>
            <w:noProof/>
            <w:webHidden/>
          </w:rPr>
          <w:tab/>
        </w:r>
        <w:r w:rsidR="00014B9E">
          <w:rPr>
            <w:noProof/>
            <w:webHidden/>
          </w:rPr>
          <w:fldChar w:fldCharType="begin"/>
        </w:r>
        <w:r w:rsidR="00014B9E">
          <w:rPr>
            <w:noProof/>
            <w:webHidden/>
          </w:rPr>
          <w:instrText xml:space="preserve"> PAGEREF _Toc41399018 \h </w:instrText>
        </w:r>
        <w:r w:rsidR="00014B9E">
          <w:rPr>
            <w:noProof/>
            <w:webHidden/>
          </w:rPr>
        </w:r>
        <w:r w:rsidR="00014B9E">
          <w:rPr>
            <w:noProof/>
            <w:webHidden/>
          </w:rPr>
          <w:fldChar w:fldCharType="separate"/>
        </w:r>
        <w:r w:rsidR="00014B9E">
          <w:rPr>
            <w:noProof/>
            <w:webHidden/>
          </w:rPr>
          <w:t>30</w:t>
        </w:r>
        <w:r w:rsidR="00014B9E">
          <w:rPr>
            <w:noProof/>
            <w:webHidden/>
          </w:rPr>
          <w:fldChar w:fldCharType="end"/>
        </w:r>
      </w:hyperlink>
    </w:p>
    <w:p w14:paraId="3FDEE4D6" w14:textId="642213F6" w:rsidR="00014B9E" w:rsidRDefault="00A82239">
      <w:pPr>
        <w:pStyle w:val="TOC1"/>
        <w:tabs>
          <w:tab w:val="right" w:leader="dot" w:pos="5030"/>
        </w:tabs>
        <w:rPr>
          <w:rFonts w:eastAsiaTheme="minorEastAsia"/>
          <w:b w:val="0"/>
          <w:caps w:val="0"/>
          <w:noProof/>
          <w:sz w:val="22"/>
          <w:lang w:eastAsia="zh-CN"/>
        </w:rPr>
      </w:pPr>
      <w:hyperlink w:anchor="_Toc41399019" w:history="1">
        <w:r w:rsidR="00014B9E" w:rsidRPr="0080608E">
          <w:rPr>
            <w:rStyle w:val="Hyperlink"/>
            <w:noProof/>
          </w:rPr>
          <w:t>Attachment 3 – The Standard Contractual Clauses (Processors)</w:t>
        </w:r>
        <w:r w:rsidR="00014B9E">
          <w:rPr>
            <w:noProof/>
            <w:webHidden/>
          </w:rPr>
          <w:tab/>
        </w:r>
        <w:r w:rsidR="00014B9E">
          <w:rPr>
            <w:noProof/>
            <w:webHidden/>
          </w:rPr>
          <w:fldChar w:fldCharType="begin"/>
        </w:r>
        <w:r w:rsidR="00014B9E">
          <w:rPr>
            <w:noProof/>
            <w:webHidden/>
          </w:rPr>
          <w:instrText xml:space="preserve"> PAGEREF _Toc41399019 \h </w:instrText>
        </w:r>
        <w:r w:rsidR="00014B9E">
          <w:rPr>
            <w:noProof/>
            <w:webHidden/>
          </w:rPr>
        </w:r>
        <w:r w:rsidR="00014B9E">
          <w:rPr>
            <w:noProof/>
            <w:webHidden/>
          </w:rPr>
          <w:fldChar w:fldCharType="separate"/>
        </w:r>
        <w:r w:rsidR="00014B9E">
          <w:rPr>
            <w:noProof/>
            <w:webHidden/>
          </w:rPr>
          <w:t>31</w:t>
        </w:r>
        <w:r w:rsidR="00014B9E">
          <w:rPr>
            <w:noProof/>
            <w:webHidden/>
          </w:rPr>
          <w:fldChar w:fldCharType="end"/>
        </w:r>
      </w:hyperlink>
    </w:p>
    <w:p w14:paraId="64FDC86C" w14:textId="3B2F97DA" w:rsidR="00014B9E" w:rsidRDefault="00A82239">
      <w:pPr>
        <w:pStyle w:val="TOC1"/>
        <w:tabs>
          <w:tab w:val="right" w:leader="dot" w:pos="5030"/>
        </w:tabs>
        <w:rPr>
          <w:rFonts w:eastAsiaTheme="minorEastAsia"/>
          <w:b w:val="0"/>
          <w:caps w:val="0"/>
          <w:noProof/>
          <w:sz w:val="22"/>
          <w:lang w:eastAsia="zh-CN"/>
        </w:rPr>
      </w:pPr>
      <w:hyperlink w:anchor="_Toc41399020" w:history="1">
        <w:r w:rsidR="00014B9E" w:rsidRPr="0080608E">
          <w:rPr>
            <w:rStyle w:val="Hyperlink"/>
            <w:noProof/>
          </w:rPr>
          <w:t>Attachment 4 – European Union General Data Protection Regulation Terms</w:t>
        </w:r>
        <w:r w:rsidR="00014B9E">
          <w:rPr>
            <w:noProof/>
            <w:webHidden/>
          </w:rPr>
          <w:tab/>
        </w:r>
        <w:r w:rsidR="00014B9E">
          <w:rPr>
            <w:noProof/>
            <w:webHidden/>
          </w:rPr>
          <w:fldChar w:fldCharType="begin"/>
        </w:r>
        <w:r w:rsidR="00014B9E">
          <w:rPr>
            <w:noProof/>
            <w:webHidden/>
          </w:rPr>
          <w:instrText xml:space="preserve"> PAGEREF _Toc41399020 \h </w:instrText>
        </w:r>
        <w:r w:rsidR="00014B9E">
          <w:rPr>
            <w:noProof/>
            <w:webHidden/>
          </w:rPr>
        </w:r>
        <w:r w:rsidR="00014B9E">
          <w:rPr>
            <w:noProof/>
            <w:webHidden/>
          </w:rPr>
          <w:fldChar w:fldCharType="separate"/>
        </w:r>
        <w:r w:rsidR="00014B9E">
          <w:rPr>
            <w:noProof/>
            <w:webHidden/>
          </w:rPr>
          <w:t>37</w:t>
        </w:r>
        <w:r w:rsidR="00014B9E">
          <w:rPr>
            <w:noProof/>
            <w:webHidden/>
          </w:rPr>
          <w:fldChar w:fldCharType="end"/>
        </w:r>
      </w:hyperlink>
    </w:p>
    <w:p w14:paraId="092C9288" w14:textId="76FEB98A"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2" w:name="Introduction"/>
      <w:bookmarkStart w:id="3" w:name="_Toc487133991"/>
      <w:bookmarkStart w:id="4" w:name="_Toc29979159"/>
      <w:bookmarkStart w:id="5" w:name="_Toc41398956"/>
      <w:r w:rsidRPr="00E75EA3">
        <w:lastRenderedPageBreak/>
        <w:t>Introduction</w:t>
      </w:r>
      <w:bookmarkEnd w:id="2"/>
      <w:bookmarkEnd w:id="3"/>
      <w:bookmarkEnd w:id="4"/>
      <w:bookmarkEnd w:id="5"/>
    </w:p>
    <w:p w14:paraId="66FDECD8" w14:textId="45F5D046" w:rsidR="00C82B44" w:rsidRPr="00C31EFB" w:rsidRDefault="00C82B44">
      <w:pPr>
        <w:pStyle w:val="ProductList-Body"/>
        <w:spacing w:after="240"/>
      </w:pPr>
      <w:r w:rsidRPr="00C31EFB">
        <w:t>This document is</w:t>
      </w:r>
      <w:r w:rsidR="00742289" w:rsidRPr="00C31EFB">
        <w:t xml:space="preserve"> </w:t>
      </w:r>
      <w:r w:rsidR="00801073">
        <w:t xml:space="preserve">the </w:t>
      </w:r>
      <w:r w:rsidRPr="00C31EFB">
        <w:t>Online Service</w:t>
      </w:r>
      <w:r w:rsidR="00C113AC" w:rsidRPr="00C31EFB">
        <w:t>s</w:t>
      </w:r>
      <w:r w:rsidRPr="00C31EFB">
        <w:t xml:space="preserve"> Terms for </w:t>
      </w:r>
      <w:r w:rsidR="002B1E2C">
        <w:t xml:space="preserve">the Online Services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9979160"/>
      <w:bookmarkStart w:id="7" w:name="_Toc41398957"/>
      <w:r w:rsidRPr="00E75EA3">
        <w:t>Service Level Agreements</w:t>
      </w:r>
      <w:bookmarkEnd w:id="6"/>
      <w:bookmarkEnd w:id="7"/>
    </w:p>
    <w:p w14:paraId="630CFD8F" w14:textId="1BC17B62" w:rsidR="00BF1AEF"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r w:rsidR="003D6374">
        <w:t xml:space="preserve"> </w:t>
      </w:r>
      <w:hyperlink r:id="rId22"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8" w:name="_Toc29979161"/>
      <w:bookmarkStart w:id="9" w:name="_Toc41398958"/>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8"/>
      <w:bookmarkEnd w:id="9"/>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10" w:name="_Toc29979162"/>
      <w:bookmarkStart w:id="11" w:name="_Toc41398959"/>
      <w:r w:rsidRPr="00E75EA3">
        <w:t>Electronic Notices</w:t>
      </w:r>
      <w:bookmarkEnd w:id="10"/>
      <w:bookmarkEnd w:id="11"/>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12" w:name="_Toc487133992"/>
      <w:bookmarkStart w:id="13" w:name="_Toc29979163"/>
      <w:bookmarkStart w:id="14" w:name="_Toc41398960"/>
      <w:r w:rsidRPr="00E75EA3">
        <w:t>Prior Versions</w:t>
      </w:r>
      <w:bookmarkEnd w:id="12"/>
      <w:bookmarkEnd w:id="13"/>
      <w:bookmarkEnd w:id="14"/>
    </w:p>
    <w:p w14:paraId="2A9D9754" w14:textId="1CD2C391" w:rsidR="004D27A6"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23"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6DD78AA4" w14:textId="77777777" w:rsidR="003D6374" w:rsidRPr="00E75EA3" w:rsidRDefault="003D6374" w:rsidP="00A914BF">
      <w:pPr>
        <w:pStyle w:val="ProductList-Body"/>
      </w:pPr>
    </w:p>
    <w:p w14:paraId="253289D1" w14:textId="77777777" w:rsidR="00C624ED" w:rsidRDefault="00C624ED" w:rsidP="00C624ED">
      <w:pPr>
        <w:pStyle w:val="ProductList-Offering1Heading"/>
        <w:outlineLvl w:val="1"/>
      </w:pPr>
      <w:bookmarkStart w:id="15" w:name="_Toc378147615"/>
      <w:bookmarkStart w:id="16" w:name="_Toc378151517"/>
      <w:bookmarkStart w:id="17" w:name="_Toc379797094"/>
      <w:bookmarkStart w:id="18" w:name="_Toc380513120"/>
      <w:bookmarkStart w:id="19" w:name="_Toc380655159"/>
      <w:bookmarkStart w:id="20" w:name="_Toc383415077"/>
      <w:bookmarkStart w:id="21" w:name="_Toc536648791"/>
      <w:bookmarkStart w:id="22" w:name="_Toc29979164"/>
      <w:bookmarkStart w:id="23" w:name="_Toc41398961"/>
      <w:r>
        <w:t>Clarifications and Summary of Changes</w:t>
      </w:r>
      <w:bookmarkEnd w:id="15"/>
      <w:bookmarkEnd w:id="16"/>
      <w:bookmarkEnd w:id="17"/>
      <w:bookmarkEnd w:id="18"/>
      <w:bookmarkEnd w:id="19"/>
      <w:bookmarkEnd w:id="20"/>
      <w:bookmarkEnd w:id="21"/>
      <w:bookmarkEnd w:id="22"/>
      <w:bookmarkEnd w:id="23"/>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041569" w:rsidRPr="00A47BC4" w14:paraId="65F61D23" w14:textId="77777777" w:rsidTr="004D4C3B">
        <w:trPr>
          <w:trHeight w:val="53"/>
        </w:trPr>
        <w:tc>
          <w:tcPr>
            <w:tcW w:w="5395" w:type="dxa"/>
            <w:vAlign w:val="bottom"/>
          </w:tcPr>
          <w:p w14:paraId="5BC44DA1" w14:textId="098B810D" w:rsidR="00041569" w:rsidRDefault="00041569" w:rsidP="00D460F2">
            <w:pPr>
              <w:pStyle w:val="ProductList-Body"/>
              <w:rPr>
                <w:rFonts w:cstheme="minorHAnsi"/>
                <w:sz w:val="16"/>
                <w:szCs w:val="16"/>
              </w:rPr>
            </w:pPr>
            <w:r>
              <w:rPr>
                <w:rFonts w:cstheme="minorHAnsi"/>
                <w:sz w:val="16"/>
                <w:szCs w:val="16"/>
              </w:rPr>
              <w:t>Mic</w:t>
            </w:r>
            <w:r w:rsidR="006B1208">
              <w:rPr>
                <w:rFonts w:cstheme="minorHAnsi"/>
                <w:sz w:val="16"/>
                <w:szCs w:val="16"/>
              </w:rPr>
              <w:t>rosoft Intune</w:t>
            </w:r>
          </w:p>
        </w:tc>
        <w:tc>
          <w:tcPr>
            <w:tcW w:w="5395" w:type="dxa"/>
            <w:vAlign w:val="bottom"/>
          </w:tcPr>
          <w:p w14:paraId="14E31054" w14:textId="77777777" w:rsidR="00041569" w:rsidRPr="00E92AA5" w:rsidRDefault="00041569" w:rsidP="00D460F2">
            <w:pPr>
              <w:pStyle w:val="ProductList-Body"/>
              <w:rPr>
                <w:rFonts w:cstheme="minorHAnsi"/>
                <w:sz w:val="16"/>
                <w:szCs w:val="16"/>
              </w:rPr>
            </w:pPr>
          </w:p>
        </w:tc>
      </w:tr>
    </w:tbl>
    <w:p w14:paraId="41B56DE4" w14:textId="77777777" w:rsidR="009C4E93" w:rsidRDefault="009C4E93" w:rsidP="009542DD">
      <w:pPr>
        <w:pStyle w:val="ProductList-Body"/>
      </w:pPr>
    </w:p>
    <w:p w14:paraId="6C1AA4CE" w14:textId="77777777" w:rsidR="0024745A" w:rsidRPr="00EB6D09" w:rsidRDefault="0024745A" w:rsidP="003D6374">
      <w:pPr>
        <w:pStyle w:val="ProductList-ClauseHeading"/>
      </w:pPr>
    </w:p>
    <w:p w14:paraId="495362A2" w14:textId="77777777" w:rsidR="00434CF9" w:rsidRDefault="00434CF9" w:rsidP="00434CF9">
      <w:pPr>
        <w:pStyle w:val="ProductList-ClauseHeading"/>
      </w:pPr>
      <w:r>
        <w:t>Appendix A – Core Online Services</w:t>
      </w:r>
    </w:p>
    <w:p w14:paraId="1EFBB13D" w14:textId="4C1F73F1" w:rsidR="00434CF9" w:rsidRDefault="00434CF9" w:rsidP="00FA4D58">
      <w:pPr>
        <w:pStyle w:val="ProductList-ClauseHeading"/>
        <w:numPr>
          <w:ilvl w:val="0"/>
          <w:numId w:val="42"/>
        </w:numPr>
        <w:rPr>
          <w:b w:val="0"/>
          <w:color w:val="auto"/>
          <w:szCs w:val="22"/>
        </w:rPr>
      </w:pPr>
      <w:r>
        <w:rPr>
          <w:b w:val="0"/>
          <w:color w:val="auto"/>
          <w:szCs w:val="22"/>
        </w:rPr>
        <w:t xml:space="preserve">Added ‘Microsoft Intune Online Services’ to support Microsoft Intune launch in </w:t>
      </w:r>
      <w:r w:rsidR="00952C37">
        <w:rPr>
          <w:b w:val="0"/>
          <w:color w:val="auto"/>
          <w:szCs w:val="22"/>
        </w:rPr>
        <w:t xml:space="preserve">June </w:t>
      </w:r>
      <w:r>
        <w:rPr>
          <w:b w:val="0"/>
          <w:color w:val="auto"/>
          <w:szCs w:val="22"/>
        </w:rPr>
        <w:t>2020</w:t>
      </w:r>
      <w:r w:rsidR="00C555B6">
        <w:rPr>
          <w:b w:val="0"/>
          <w:color w:val="auto"/>
          <w:szCs w:val="22"/>
        </w:rPr>
        <w:t>.</w:t>
      </w:r>
    </w:p>
    <w:p w14:paraId="1E7AE929" w14:textId="25100474" w:rsidR="00FA4D58" w:rsidRPr="00FA4D58" w:rsidRDefault="003D134B" w:rsidP="003D6374">
      <w:pPr>
        <w:pStyle w:val="ProductList-Body"/>
        <w:numPr>
          <w:ilvl w:val="0"/>
          <w:numId w:val="42"/>
        </w:numPr>
      </w:pPr>
      <w:r>
        <w:t xml:space="preserve">Added </w:t>
      </w:r>
      <w:r w:rsidR="004617E7">
        <w:t xml:space="preserve">Microsoft </w:t>
      </w:r>
      <w:r>
        <w:t>Power Apps / Power Automate related Core Services under ‘</w:t>
      </w:r>
      <w:r w:rsidRPr="003D134B">
        <w:t>Microsoft Power Platform Core Services</w:t>
      </w:r>
      <w:r w:rsidR="00C555B6">
        <w:t>’</w:t>
      </w:r>
      <w:r w:rsidR="004A0E8F" w:rsidRPr="004A0E8F">
        <w:t xml:space="preserve"> </w:t>
      </w:r>
      <w:r w:rsidR="004A0E8F">
        <w:t>to support Microsoft Power Apps / Power Automate launch in June 2020</w:t>
      </w:r>
      <w:r w:rsidR="00C555B6">
        <w:t>.</w:t>
      </w:r>
    </w:p>
    <w:p w14:paraId="38CB3053" w14:textId="77777777" w:rsidR="00434CF9" w:rsidRPr="00873BAA" w:rsidRDefault="00434CF9" w:rsidP="00434CF9">
      <w:pPr>
        <w:pStyle w:val="ProductList-Body"/>
      </w:pPr>
    </w:p>
    <w:p w14:paraId="6609BEB6" w14:textId="77777777" w:rsidR="00434CF9" w:rsidRDefault="00434CF9" w:rsidP="00434CF9">
      <w:pPr>
        <w:pStyle w:val="ProductList-ClauseHeading"/>
      </w:pPr>
      <w:r>
        <w:t>Online Service Specific Terms</w:t>
      </w:r>
    </w:p>
    <w:p w14:paraId="1EE62ECD" w14:textId="79737C5C" w:rsidR="00434CF9" w:rsidRDefault="00434CF9" w:rsidP="00C555B6">
      <w:pPr>
        <w:pStyle w:val="ProductList-ClauseHeading"/>
        <w:keepNext w:val="0"/>
        <w:numPr>
          <w:ilvl w:val="0"/>
          <w:numId w:val="43"/>
        </w:numPr>
        <w:tabs>
          <w:tab w:val="clear" w:pos="360"/>
          <w:tab w:val="clear" w:pos="720"/>
          <w:tab w:val="clear" w:pos="1080"/>
          <w:tab w:val="left" w:pos="158"/>
        </w:tabs>
        <w:rPr>
          <w:b w:val="0"/>
          <w:color w:val="auto"/>
          <w:szCs w:val="22"/>
        </w:rPr>
      </w:pPr>
      <w:r>
        <w:rPr>
          <w:b w:val="0"/>
          <w:color w:val="auto"/>
          <w:szCs w:val="22"/>
        </w:rPr>
        <w:t xml:space="preserve">Added ‘Microsoft Intune’ under ‘Other Online Services’ to support Microsoft Intune launch in </w:t>
      </w:r>
      <w:r w:rsidR="00952C37">
        <w:rPr>
          <w:b w:val="0"/>
          <w:color w:val="auto"/>
          <w:szCs w:val="22"/>
        </w:rPr>
        <w:t>June</w:t>
      </w:r>
      <w:r>
        <w:rPr>
          <w:b w:val="0"/>
          <w:color w:val="auto"/>
          <w:szCs w:val="22"/>
        </w:rPr>
        <w:t xml:space="preserve"> 2020.</w:t>
      </w:r>
    </w:p>
    <w:p w14:paraId="5B873591" w14:textId="59D37F25" w:rsidR="005B5F55" w:rsidRPr="00FA4D58" w:rsidRDefault="00C555B6" w:rsidP="003D6374">
      <w:pPr>
        <w:pStyle w:val="ProductList-Body"/>
        <w:numPr>
          <w:ilvl w:val="0"/>
          <w:numId w:val="43"/>
        </w:numPr>
      </w:pPr>
      <w:r>
        <w:t xml:space="preserve">Added </w:t>
      </w:r>
      <w:r w:rsidR="004617E7">
        <w:t xml:space="preserve">Microsoft </w:t>
      </w:r>
      <w:r>
        <w:t xml:space="preserve">Power Apps / Power Automate related terms under </w:t>
      </w:r>
      <w:r w:rsidR="007A7D76">
        <w:t>‘</w:t>
      </w:r>
      <w:r w:rsidR="004617E7">
        <w:t>Microsoft</w:t>
      </w:r>
      <w:r w:rsidR="007A7D76">
        <w:t xml:space="preserve"> Power Platform’ in the ‘Other Online Services’ section</w:t>
      </w:r>
      <w:r w:rsidR="005B5F55">
        <w:t xml:space="preserve"> to support Microsoft Power Apps / Power Automate launch in June 2020.</w:t>
      </w:r>
    </w:p>
    <w:p w14:paraId="635632A9" w14:textId="6329314A" w:rsidR="00C555B6" w:rsidRPr="00C555B6" w:rsidRDefault="007A7D76" w:rsidP="003D6374">
      <w:pPr>
        <w:pStyle w:val="ProductList-Body"/>
        <w:ind w:left="720"/>
      </w:pPr>
      <w:r>
        <w:t xml:space="preserve"> </w:t>
      </w:r>
    </w:p>
    <w:p w14:paraId="1B4AB484" w14:textId="77777777" w:rsidR="008141A6" w:rsidRDefault="008141A6" w:rsidP="008141A6">
      <w:pPr>
        <w:pStyle w:val="ProductList-Body"/>
      </w:pPr>
    </w:p>
    <w:p w14:paraId="2CED4023" w14:textId="41B63FF7" w:rsidR="008141A6" w:rsidRDefault="008141A6" w:rsidP="003D6374">
      <w:pPr>
        <w:pStyle w:val="ProductList-ClauseHeading"/>
      </w:pPr>
      <w:r w:rsidRPr="008141A6">
        <w:t>21Vianet Online Services Product Availability (OSPA</w:t>
      </w:r>
      <w:r w:rsidR="009A2768" w:rsidRPr="009A2768">
        <w:t>)</w:t>
      </w:r>
      <w:r w:rsidR="009A2768">
        <w:t>:</w:t>
      </w:r>
      <w:proofErr w:type="gramStart"/>
      <w:r w:rsidR="009A2768">
        <w:t xml:space="preserve">  </w:t>
      </w:r>
      <w:r w:rsidRPr="008141A6">
        <w:t>)</w:t>
      </w:r>
      <w:proofErr w:type="gramEnd"/>
    </w:p>
    <w:p w14:paraId="2A58A0F0" w14:textId="6D4460A4" w:rsidR="004350F6" w:rsidRDefault="004350F6" w:rsidP="008141A6">
      <w:pPr>
        <w:pStyle w:val="ProductList-ClauseHeading"/>
        <w:keepNext w:val="0"/>
        <w:tabs>
          <w:tab w:val="clear" w:pos="360"/>
          <w:tab w:val="clear" w:pos="720"/>
          <w:tab w:val="clear" w:pos="1080"/>
          <w:tab w:val="left" w:pos="158"/>
        </w:tabs>
      </w:pPr>
    </w:p>
    <w:p w14:paraId="3A0015BD" w14:textId="77777777" w:rsidR="00B84AA2" w:rsidRDefault="00A75375" w:rsidP="008141A6">
      <w:pPr>
        <w:pStyle w:val="ProductList-ClauseHeading"/>
        <w:keepNext w:val="0"/>
        <w:tabs>
          <w:tab w:val="clear" w:pos="360"/>
          <w:tab w:val="clear" w:pos="720"/>
          <w:tab w:val="clear" w:pos="1080"/>
          <w:tab w:val="left" w:pos="158"/>
        </w:tabs>
        <w:rPr>
          <w:b w:val="0"/>
          <w:color w:val="auto"/>
          <w:szCs w:val="22"/>
        </w:rPr>
      </w:pPr>
      <w:r>
        <w:rPr>
          <w:b w:val="0"/>
          <w:color w:val="auto"/>
          <w:szCs w:val="22"/>
        </w:rPr>
        <w:t xml:space="preserve">Office 365: </w:t>
      </w:r>
    </w:p>
    <w:p w14:paraId="59DFDFE1" w14:textId="38ACFD64" w:rsidR="008141A6" w:rsidRDefault="008141A6" w:rsidP="003D6374">
      <w:pPr>
        <w:pStyle w:val="ProductList-ClauseHeading"/>
        <w:keepNext w:val="0"/>
        <w:numPr>
          <w:ilvl w:val="0"/>
          <w:numId w:val="40"/>
        </w:numPr>
        <w:tabs>
          <w:tab w:val="clear" w:pos="360"/>
          <w:tab w:val="clear" w:pos="720"/>
          <w:tab w:val="clear" w:pos="1080"/>
          <w:tab w:val="left" w:pos="158"/>
        </w:tabs>
        <w:rPr>
          <w:b w:val="0"/>
          <w:color w:val="auto"/>
          <w:szCs w:val="22"/>
        </w:rPr>
      </w:pPr>
      <w:r>
        <w:rPr>
          <w:b w:val="0"/>
          <w:color w:val="auto"/>
          <w:szCs w:val="22"/>
        </w:rPr>
        <w:t xml:space="preserve">Added </w:t>
      </w:r>
      <w:r w:rsidR="00A75375">
        <w:rPr>
          <w:b w:val="0"/>
          <w:color w:val="auto"/>
          <w:szCs w:val="22"/>
        </w:rPr>
        <w:t xml:space="preserve">available </w:t>
      </w:r>
      <w:r w:rsidR="00B84AA2">
        <w:rPr>
          <w:b w:val="0"/>
          <w:color w:val="auto"/>
          <w:szCs w:val="22"/>
        </w:rPr>
        <w:t xml:space="preserve">Microsoft </w:t>
      </w:r>
      <w:r>
        <w:rPr>
          <w:b w:val="0"/>
          <w:color w:val="auto"/>
          <w:szCs w:val="22"/>
        </w:rPr>
        <w:t>Intune service list</w:t>
      </w:r>
      <w:r w:rsidR="00A75375">
        <w:rPr>
          <w:b w:val="0"/>
          <w:color w:val="auto"/>
          <w:szCs w:val="22"/>
        </w:rPr>
        <w:t xml:space="preserve"> under </w:t>
      </w:r>
      <w:r w:rsidR="003D6374">
        <w:rPr>
          <w:b w:val="0"/>
          <w:color w:val="auto"/>
          <w:szCs w:val="22"/>
        </w:rPr>
        <w:t>‘Additional</w:t>
      </w:r>
      <w:r w:rsidR="00920D40" w:rsidRPr="00920D40">
        <w:rPr>
          <w:b w:val="0"/>
          <w:color w:val="auto"/>
          <w:szCs w:val="22"/>
        </w:rPr>
        <w:t xml:space="preserve"> Online Services</w:t>
      </w:r>
      <w:r w:rsidR="00920D40">
        <w:rPr>
          <w:b w:val="0"/>
          <w:color w:val="auto"/>
          <w:szCs w:val="22"/>
        </w:rPr>
        <w:t xml:space="preserve">’ </w:t>
      </w:r>
      <w:r w:rsidR="009C126B">
        <w:rPr>
          <w:b w:val="0"/>
          <w:color w:val="auto"/>
          <w:szCs w:val="22"/>
        </w:rPr>
        <w:t xml:space="preserve">in </w:t>
      </w:r>
      <w:r w:rsidR="009C126B" w:rsidRPr="009C126B">
        <w:rPr>
          <w:b w:val="0"/>
          <w:color w:val="auto"/>
          <w:szCs w:val="22"/>
        </w:rPr>
        <w:t>Office 365 Available Services Table</w:t>
      </w:r>
      <w:r>
        <w:rPr>
          <w:b w:val="0"/>
          <w:color w:val="auto"/>
          <w:szCs w:val="22"/>
        </w:rPr>
        <w:t xml:space="preserve"> to support Microsoft Intune launch in June 2020.</w:t>
      </w:r>
    </w:p>
    <w:p w14:paraId="2707D04F" w14:textId="1CA61200" w:rsidR="00B84AA2" w:rsidRDefault="00B84AA2" w:rsidP="003D6374">
      <w:pPr>
        <w:pStyle w:val="ProductList-ClauseHeading"/>
        <w:keepNext w:val="0"/>
        <w:numPr>
          <w:ilvl w:val="0"/>
          <w:numId w:val="40"/>
        </w:numPr>
        <w:tabs>
          <w:tab w:val="clear" w:pos="360"/>
          <w:tab w:val="clear" w:pos="720"/>
          <w:tab w:val="clear" w:pos="1080"/>
          <w:tab w:val="left" w:pos="158"/>
        </w:tabs>
        <w:rPr>
          <w:b w:val="0"/>
          <w:color w:val="auto"/>
          <w:szCs w:val="22"/>
        </w:rPr>
      </w:pPr>
      <w:r>
        <w:rPr>
          <w:b w:val="0"/>
          <w:color w:val="auto"/>
          <w:szCs w:val="22"/>
        </w:rPr>
        <w:t xml:space="preserve">Added available Microsoft Power Apps / Power Automate service list under </w:t>
      </w:r>
      <w:r w:rsidR="003D6374">
        <w:rPr>
          <w:b w:val="0"/>
          <w:color w:val="auto"/>
          <w:szCs w:val="22"/>
        </w:rPr>
        <w:t>‘Additional</w:t>
      </w:r>
      <w:r w:rsidRPr="00920D40">
        <w:rPr>
          <w:b w:val="0"/>
          <w:color w:val="auto"/>
          <w:szCs w:val="22"/>
        </w:rPr>
        <w:t xml:space="preserve"> Online Services</w:t>
      </w:r>
      <w:r>
        <w:rPr>
          <w:b w:val="0"/>
          <w:color w:val="auto"/>
          <w:szCs w:val="22"/>
        </w:rPr>
        <w:t xml:space="preserve">’ in </w:t>
      </w:r>
      <w:r w:rsidRPr="009C126B">
        <w:rPr>
          <w:b w:val="0"/>
          <w:color w:val="auto"/>
          <w:szCs w:val="22"/>
        </w:rPr>
        <w:t>Office 365 Available Services Table</w:t>
      </w:r>
      <w:r>
        <w:rPr>
          <w:b w:val="0"/>
          <w:color w:val="auto"/>
          <w:szCs w:val="22"/>
        </w:rPr>
        <w:t xml:space="preserve"> to support Microsoft </w:t>
      </w:r>
      <w:r w:rsidR="0076380A">
        <w:rPr>
          <w:b w:val="0"/>
          <w:color w:val="auto"/>
          <w:szCs w:val="22"/>
        </w:rPr>
        <w:t xml:space="preserve">Power Apps / Power Automate </w:t>
      </w:r>
      <w:r>
        <w:rPr>
          <w:b w:val="0"/>
          <w:color w:val="auto"/>
          <w:szCs w:val="22"/>
        </w:rPr>
        <w:t>launch in June 2020.</w:t>
      </w:r>
    </w:p>
    <w:p w14:paraId="2FAC9B3D" w14:textId="18880730" w:rsidR="003E5D78" w:rsidRDefault="00FA4D58" w:rsidP="003E5D78">
      <w:pPr>
        <w:pStyle w:val="ProductList-ClauseHeading"/>
        <w:keepNext w:val="0"/>
        <w:tabs>
          <w:tab w:val="clear" w:pos="360"/>
          <w:tab w:val="clear" w:pos="720"/>
          <w:tab w:val="clear" w:pos="1080"/>
          <w:tab w:val="left" w:pos="158"/>
        </w:tabs>
        <w:rPr>
          <w:b w:val="0"/>
          <w:color w:val="auto"/>
          <w:szCs w:val="22"/>
        </w:rPr>
      </w:pPr>
      <w:r>
        <w:rPr>
          <w:b w:val="0"/>
          <w:color w:val="auto"/>
          <w:szCs w:val="22"/>
        </w:rPr>
        <w:t>Microsoft Dynamics 365</w:t>
      </w:r>
      <w:r w:rsidR="003E5D78">
        <w:rPr>
          <w:b w:val="0"/>
          <w:color w:val="auto"/>
          <w:szCs w:val="22"/>
        </w:rPr>
        <w:t xml:space="preserve">: </w:t>
      </w:r>
    </w:p>
    <w:p w14:paraId="63C292FF" w14:textId="0D4C8945" w:rsidR="009A2768" w:rsidRPr="009A2768" w:rsidRDefault="00FA4D58" w:rsidP="009208A7">
      <w:pPr>
        <w:pStyle w:val="ProductList-ClauseHeading"/>
        <w:keepNext w:val="0"/>
        <w:numPr>
          <w:ilvl w:val="0"/>
          <w:numId w:val="35"/>
        </w:numPr>
        <w:tabs>
          <w:tab w:val="clear" w:pos="360"/>
          <w:tab w:val="clear" w:pos="720"/>
          <w:tab w:val="clear" w:pos="1080"/>
          <w:tab w:val="left" w:pos="158"/>
        </w:tabs>
      </w:pPr>
      <w:r>
        <w:rPr>
          <w:b w:val="0"/>
          <w:color w:val="auto"/>
          <w:szCs w:val="22"/>
        </w:rPr>
        <w:t xml:space="preserve">Added available Microsoft Power Apps / Power Automate service list under </w:t>
      </w:r>
      <w:r w:rsidR="003D6374" w:rsidRPr="003D6374">
        <w:rPr>
          <w:color w:val="auto"/>
          <w:szCs w:val="22"/>
        </w:rPr>
        <w:t>‘Additional</w:t>
      </w:r>
      <w:r w:rsidRPr="00FA4D58">
        <w:rPr>
          <w:b w:val="0"/>
          <w:color w:val="auto"/>
          <w:szCs w:val="22"/>
        </w:rPr>
        <w:t xml:space="preserve"> Dynamics 365 Online Services</w:t>
      </w:r>
      <w:r>
        <w:rPr>
          <w:b w:val="0"/>
          <w:color w:val="auto"/>
          <w:szCs w:val="22"/>
        </w:rPr>
        <w:t xml:space="preserve">’ in Microsoft Dynamics </w:t>
      </w:r>
      <w:r w:rsidRPr="009C126B">
        <w:rPr>
          <w:b w:val="0"/>
          <w:color w:val="auto"/>
          <w:szCs w:val="22"/>
        </w:rPr>
        <w:t>365 Available Services Table</w:t>
      </w:r>
      <w:r>
        <w:rPr>
          <w:b w:val="0"/>
          <w:color w:val="auto"/>
          <w:szCs w:val="22"/>
        </w:rPr>
        <w:t xml:space="preserve"> to support Microsoft Power Apps / Power Automate launch in June 2020.</w:t>
      </w:r>
    </w:p>
    <w:p w14:paraId="5126FD44" w14:textId="77777777" w:rsidR="00877478" w:rsidRDefault="00877478" w:rsidP="009542DD">
      <w:pPr>
        <w:pStyle w:val="ProductList-Body"/>
      </w:pPr>
    </w:p>
    <w:p w14:paraId="5D1D7CA9" w14:textId="77777777" w:rsidR="00434CF9" w:rsidRDefault="00434CF9">
      <w:pPr>
        <w:rPr>
          <w:rFonts w:asciiTheme="majorHAnsi" w:hAnsiTheme="majorHAnsi"/>
          <w:b/>
          <w:sz w:val="40"/>
        </w:rPr>
      </w:pPr>
      <w:bookmarkStart w:id="24" w:name="_Toc487133995"/>
      <w:bookmarkStart w:id="25" w:name="Definitions"/>
      <w:r>
        <w:br w:type="page"/>
      </w:r>
    </w:p>
    <w:p w14:paraId="6B77EA61" w14:textId="0357DF48" w:rsidR="00730B3A" w:rsidRPr="00E75EA3" w:rsidRDefault="00936D65" w:rsidP="00C91713">
      <w:pPr>
        <w:pStyle w:val="ProductList-SectionHeading"/>
        <w:outlineLvl w:val="0"/>
      </w:pPr>
      <w:bookmarkStart w:id="26" w:name="_Toc29979165"/>
      <w:bookmarkStart w:id="27" w:name="_Toc41398962"/>
      <w:r w:rsidRPr="00E75EA3">
        <w:lastRenderedPageBreak/>
        <w:t>Definitions</w:t>
      </w:r>
      <w:bookmarkEnd w:id="24"/>
      <w:bookmarkEnd w:id="26"/>
      <w:bookmarkEnd w:id="27"/>
    </w:p>
    <w:bookmarkEnd w:id="25"/>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6D7AB80B" w:rsidR="009D5302" w:rsidRDefault="00E74495" w:rsidP="00337870">
      <w:pPr>
        <w:pStyle w:val="ProductList-Body"/>
        <w:spacing w:after="120"/>
      </w:pPr>
      <w:r w:rsidRPr="004919C8">
        <w:t>“</w:t>
      </w:r>
      <w:bookmarkStart w:id="28" w:name="OLE_LINK1"/>
      <w:r w:rsidRPr="004919C8">
        <w:t>Network Server</w:t>
      </w:r>
      <w:bookmarkEnd w:id="28"/>
      <w:r w:rsidRPr="004919C8">
        <w:t>” means a physical hardware server solely dedicated to Customer use and provides resource assistant to computers in a network.</w:t>
      </w:r>
    </w:p>
    <w:p w14:paraId="79CC79E5" w14:textId="1DF83ED1" w:rsidR="00D91C49" w:rsidRPr="00A34103" w:rsidDel="007B2CB7" w:rsidRDefault="00D91C49" w:rsidP="00337870">
      <w:pPr>
        <w:pStyle w:val="ProductList-Body"/>
        <w:spacing w:after="120"/>
      </w:pPr>
      <w:r w:rsidRPr="00A34103">
        <w:t xml:space="preserve">“Non-21Vianet Product” means any </w:t>
      </w:r>
      <w:proofErr w:type="gramStart"/>
      <w:r w:rsidRPr="00A34103">
        <w:t>third-party</w:t>
      </w:r>
      <w:proofErr w:type="gramEnd"/>
      <w:r w:rsidRPr="00A34103">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A34103">
        <w:t>“</w:t>
      </w:r>
      <w:r w:rsidR="00103924" w:rsidRPr="00A34103">
        <w:t>Online Service</w:t>
      </w:r>
      <w:r w:rsidRPr="00A34103">
        <w:t>”</w:t>
      </w:r>
      <w:r w:rsidR="00103924" w:rsidRPr="00A34103">
        <w:t xml:space="preserve"> means </w:t>
      </w:r>
      <w:r w:rsidR="004C0764" w:rsidRPr="00A34103">
        <w:t xml:space="preserve">services, features and Software </w:t>
      </w:r>
      <w:r w:rsidR="00103924" w:rsidRPr="00A34103">
        <w:t xml:space="preserve">identified in the </w:t>
      </w:r>
      <w:r w:rsidR="004508E8" w:rsidRPr="00A34103">
        <w:t>21Vianet Online Services Product Availability</w:t>
      </w:r>
      <w:r w:rsidR="00DC0E7A" w:rsidRPr="00A34103">
        <w:t xml:space="preserve"> section</w:t>
      </w:r>
      <w:r w:rsidR="00A00F7D" w:rsidRPr="00A34103">
        <w:t>.</w:t>
      </w:r>
      <w:r w:rsidR="004508E8" w:rsidRPr="00A34103">
        <w:t xml:space="preserve"> </w:t>
      </w:r>
      <w:r w:rsidR="00154093" w:rsidRPr="00A34103">
        <w:t>It does not include software and services provided under separate license terms (such as via gallery, marketplace, console, or dialog).</w:t>
      </w:r>
      <w:r w:rsidR="00C82DF7" w:rsidRPr="00A34103">
        <w:t xml:space="preserve"> </w:t>
      </w:r>
      <w:r w:rsidR="000D7E26" w:rsidRPr="00A3410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9" w:name="_Toc487133996"/>
      <w:r w:rsidRPr="00E75EA3">
        <w:t>Online Services Terms</w:t>
      </w:r>
      <w:bookmarkEnd w:id="29"/>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 xml:space="preserve">“Subprocessor”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30" w:name="_Toc29979166"/>
      <w:bookmarkStart w:id="31" w:name="_Toc41398963"/>
      <w:r w:rsidRPr="00E75EA3">
        <w:lastRenderedPageBreak/>
        <w:t>General Terms</w:t>
      </w:r>
      <w:bookmarkEnd w:id="30"/>
      <w:bookmarkEnd w:id="31"/>
    </w:p>
    <w:p w14:paraId="17029B22" w14:textId="60727A6C" w:rsidR="00557169" w:rsidRPr="00E75EA3" w:rsidRDefault="009C11EF" w:rsidP="00366C8E">
      <w:pPr>
        <w:pStyle w:val="ProductList-SubSubSectionHeading"/>
        <w:outlineLvl w:val="1"/>
      </w:pPr>
      <w:bookmarkStart w:id="32" w:name="_Toc29979167"/>
      <w:bookmarkStart w:id="33" w:name="_Toc41398964"/>
      <w:bookmarkStart w:id="34" w:name="OnlineServicesChanges"/>
      <w:r w:rsidRPr="00E75EA3">
        <w:t xml:space="preserve">Licensing the </w:t>
      </w:r>
      <w:r w:rsidR="00541996" w:rsidRPr="00E75EA3">
        <w:t>Online Services</w:t>
      </w:r>
      <w:bookmarkEnd w:id="32"/>
      <w:bookmarkEnd w:id="33"/>
    </w:p>
    <w:bookmarkEnd w:id="34"/>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35" w:name="_Toc29979168"/>
      <w:bookmarkStart w:id="36" w:name="_Toc41398965"/>
      <w:r w:rsidRPr="00E75EA3">
        <w:t>Using the Online Services</w:t>
      </w:r>
      <w:bookmarkEnd w:id="35"/>
      <w:bookmarkEnd w:id="36"/>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 xml:space="preserve">in a way prohibited by law, regulation, governmental order or </w:t>
      </w:r>
      <w:proofErr w:type="gramStart"/>
      <w:r w:rsidRPr="00E75EA3">
        <w:t>decree;</w:t>
      </w:r>
      <w:proofErr w:type="gramEnd"/>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w:t>
      </w:r>
      <w:proofErr w:type="gramStart"/>
      <w:r w:rsidRPr="00E75EA3">
        <w:t>others;</w:t>
      </w:r>
      <w:proofErr w:type="gramEnd"/>
      <w:r w:rsidRPr="00E75EA3">
        <w:t xml:space="preserve"> </w:t>
      </w:r>
    </w:p>
    <w:p w14:paraId="58440909" w14:textId="77777777" w:rsidR="0001597D" w:rsidRDefault="00230E30" w:rsidP="0001597D">
      <w:pPr>
        <w:pStyle w:val="ProductList-Body"/>
        <w:numPr>
          <w:ilvl w:val="0"/>
          <w:numId w:val="1"/>
        </w:numPr>
        <w:spacing w:before="40"/>
        <w:ind w:left="608" w:hanging="270"/>
      </w:pPr>
      <w:r w:rsidRPr="00E75EA3">
        <w:t xml:space="preserve">to try to gain unauthorized access to or disrupt any service, device, data, account or </w:t>
      </w:r>
      <w:proofErr w:type="gramStart"/>
      <w:r w:rsidRPr="00E75EA3">
        <w:t>network;</w:t>
      </w:r>
      <w:proofErr w:type="gramEnd"/>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proofErr w:type="gramStart"/>
      <w:r w:rsidRPr="00587BBC">
        <w:t>);</w:t>
      </w:r>
      <w:proofErr w:type="gramEnd"/>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 xml:space="preserve">to spam or distribute </w:t>
      </w:r>
      <w:proofErr w:type="gramStart"/>
      <w:r w:rsidRPr="00E75EA3">
        <w:t>malware;</w:t>
      </w:r>
      <w:proofErr w:type="gramEnd"/>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w:t>
      </w:r>
      <w:proofErr w:type="gramStart"/>
      <w:r w:rsidRPr="00E75EA3">
        <w:t>it;</w:t>
      </w:r>
      <w:proofErr w:type="gramEnd"/>
      <w:r w:rsidRPr="00E75EA3">
        <w:t xml:space="preserve">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37" w:name="_Toc487133999"/>
      <w:bookmarkStart w:id="38" w:name="_Toc29979169"/>
      <w:bookmarkStart w:id="39" w:name="_Toc41398966"/>
      <w:r w:rsidRPr="00E75EA3">
        <w:t>Use of Software with the Online Service</w:t>
      </w:r>
      <w:bookmarkEnd w:id="37"/>
      <w:r w:rsidR="00A00E97" w:rsidRPr="00E75EA3">
        <w:t>s</w:t>
      </w:r>
      <w:bookmarkEnd w:id="38"/>
      <w:bookmarkEnd w:id="3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40" w:name="_Toc29979170"/>
      <w:bookmarkStart w:id="41" w:name="_Toc41398967"/>
      <w:r w:rsidRPr="003548A6">
        <w:t>Technical Limitations</w:t>
      </w:r>
      <w:bookmarkEnd w:id="40"/>
      <w:bookmarkEnd w:id="41"/>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w:t>
      </w:r>
      <w:proofErr w:type="gramStart"/>
      <w:r w:rsidR="00755FED" w:rsidRPr="003548A6">
        <w:t>disassemble</w:t>
      </w:r>
      <w:proofErr w:type="gramEnd"/>
      <w:r w:rsidR="00755FED" w:rsidRPr="003548A6">
        <w:t xml:space="preserv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t>
      </w:r>
      <w:proofErr w:type="gramStart"/>
      <w:r w:rsidR="00755FED" w:rsidRPr="003548A6">
        <w:t>with</w:t>
      </w:r>
      <w:proofErr w:type="gramEnd"/>
      <w:r w:rsidR="00755FED" w:rsidRPr="003548A6">
        <w:t xml:space="preserve">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42" w:name="_Toc29979171"/>
      <w:bookmarkStart w:id="43" w:name="_Toc41398968"/>
      <w:r w:rsidRPr="00E75EA3">
        <w:t>Import/Export Services</w:t>
      </w:r>
      <w:bookmarkEnd w:id="42"/>
      <w:bookmarkEnd w:id="43"/>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w:t>
      </w:r>
      <w:proofErr w:type="gramStart"/>
      <w:r w:rsidRPr="00E75EA3">
        <w:rPr>
          <w:rFonts w:asciiTheme="minorHAnsi" w:eastAsiaTheme="minorEastAsia" w:hAnsiTheme="minorHAnsi" w:cstheme="minorBidi"/>
          <w:lang w:bidi="ar-SA"/>
        </w:rPr>
        <w:t>damaged</w:t>
      </w:r>
      <w:proofErr w:type="gramEnd"/>
      <w:r w:rsidRPr="00E75EA3">
        <w:rPr>
          <w:rFonts w:asciiTheme="minorHAnsi" w:eastAsiaTheme="minorEastAsia" w:hAnsiTheme="minorHAnsi" w:cstheme="minorBidi"/>
          <w:lang w:bidi="ar-SA"/>
        </w:rPr>
        <w:t xml:space="preserve">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44" w:name="_Toc29979172"/>
      <w:bookmarkStart w:id="45" w:name="_Toc41398969"/>
      <w:bookmarkStart w:id="46" w:name="_Hlk512852734"/>
      <w:r w:rsidRPr="00E75EA3">
        <w:t>Font Components</w:t>
      </w:r>
      <w:bookmarkEnd w:id="44"/>
      <w:bookmarkEnd w:id="45"/>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46"/>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47" w:name="_Toc29979173"/>
      <w:bookmarkStart w:id="48" w:name="_Toc41398970"/>
      <w:bookmarkStart w:id="49" w:name="NonMicrosoftProducts"/>
      <w:r w:rsidRPr="00E75EA3">
        <w:t>Changes to and Availability of the Online Services</w:t>
      </w:r>
      <w:bookmarkEnd w:id="47"/>
      <w:bookmarkEnd w:id="48"/>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50" w:name="_Toc29979174"/>
      <w:bookmarkStart w:id="51" w:name="_Toc41398971"/>
      <w:r w:rsidRPr="00E75EA3">
        <w:t>State secret representation and warranty</w:t>
      </w:r>
      <w:r w:rsidRPr="00E75EA3">
        <w:rPr>
          <w:rFonts w:ascii="Segoe Pro" w:eastAsiaTheme="minorHAnsi" w:hAnsi="Segoe Pro" w:cs="Arial"/>
          <w:bCs/>
          <w:i/>
          <w:iCs/>
          <w:color w:val="000000" w:themeColor="text1"/>
          <w:sz w:val="24"/>
          <w:szCs w:val="26"/>
        </w:rPr>
        <w:t>.</w:t>
      </w:r>
      <w:bookmarkEnd w:id="50"/>
      <w:bookmarkEnd w:id="51"/>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52" w:name="_Toc29979175"/>
      <w:bookmarkStart w:id="53" w:name="_Toc41398972"/>
      <w:r w:rsidRPr="003548A6">
        <w:t>Compliance with Laws</w:t>
      </w:r>
      <w:bookmarkEnd w:id="52"/>
      <w:bookmarkEnd w:id="53"/>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 xml:space="preserve">An Internet information service provider shall not produce, reproduce, </w:t>
      </w:r>
      <w:proofErr w:type="gramStart"/>
      <w:r w:rsidRPr="00E75EA3">
        <w:rPr>
          <w:color w:val="000000" w:themeColor="text1"/>
          <w:sz w:val="18"/>
          <w:szCs w:val="18"/>
        </w:rPr>
        <w:t>publish</w:t>
      </w:r>
      <w:proofErr w:type="gramEnd"/>
      <w:r w:rsidRPr="00E75EA3">
        <w:rPr>
          <w:color w:val="000000" w:themeColor="text1"/>
          <w:sz w:val="18"/>
          <w:szCs w:val="18"/>
        </w:rPr>
        <w:t xml:space="preserve">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 xml:space="preserve">is against the basic principles determined by the </w:t>
      </w:r>
      <w:proofErr w:type="gramStart"/>
      <w:r w:rsidRPr="006B36D3">
        <w:t>Constitution;</w:t>
      </w:r>
      <w:proofErr w:type="gramEnd"/>
    </w:p>
    <w:p w14:paraId="71966E9F" w14:textId="77777777" w:rsidR="00814F68" w:rsidRPr="006B36D3" w:rsidRDefault="00814F68" w:rsidP="006B36D3">
      <w:pPr>
        <w:pStyle w:val="ProductList-Body"/>
        <w:numPr>
          <w:ilvl w:val="1"/>
          <w:numId w:val="1"/>
        </w:numPr>
        <w:spacing w:before="40"/>
      </w:pPr>
      <w:r w:rsidRPr="006B36D3">
        <w:t xml:space="preserve">impairs national security, divulges State secrets, subverts State sovereignty or jeopardizes national </w:t>
      </w:r>
      <w:proofErr w:type="gramStart"/>
      <w:r w:rsidRPr="006B36D3">
        <w:t>unity;</w:t>
      </w:r>
      <w:proofErr w:type="gramEnd"/>
    </w:p>
    <w:p w14:paraId="331EB5BC" w14:textId="77777777" w:rsidR="00814F68" w:rsidRPr="006B36D3" w:rsidRDefault="00814F68" w:rsidP="006B36D3">
      <w:pPr>
        <w:pStyle w:val="ProductList-Body"/>
        <w:numPr>
          <w:ilvl w:val="1"/>
          <w:numId w:val="1"/>
        </w:numPr>
        <w:spacing w:before="40"/>
      </w:pPr>
      <w:r w:rsidRPr="006B36D3">
        <w:t xml:space="preserve">damages the reputation and interests of the </w:t>
      </w:r>
      <w:proofErr w:type="gramStart"/>
      <w:r w:rsidRPr="006B36D3">
        <w:t>State;</w:t>
      </w:r>
      <w:proofErr w:type="gramEnd"/>
    </w:p>
    <w:p w14:paraId="3C2EBD65" w14:textId="77777777" w:rsidR="00814F68" w:rsidRPr="006B36D3" w:rsidRDefault="00814F68" w:rsidP="006B36D3">
      <w:pPr>
        <w:pStyle w:val="ProductList-Body"/>
        <w:numPr>
          <w:ilvl w:val="1"/>
          <w:numId w:val="1"/>
        </w:numPr>
        <w:spacing w:before="40"/>
      </w:pPr>
      <w:r w:rsidRPr="006B36D3">
        <w:t xml:space="preserve">incites ethnic hostility and ethnic discrimination or jeopardizes unity among ethnic </w:t>
      </w:r>
      <w:proofErr w:type="gramStart"/>
      <w:r w:rsidRPr="006B36D3">
        <w:t>groups;</w:t>
      </w:r>
      <w:proofErr w:type="gramEnd"/>
    </w:p>
    <w:p w14:paraId="6824AC32" w14:textId="77777777" w:rsidR="00814F68" w:rsidRPr="006B36D3" w:rsidRDefault="00814F68" w:rsidP="006B36D3">
      <w:pPr>
        <w:pStyle w:val="ProductList-Body"/>
        <w:numPr>
          <w:ilvl w:val="1"/>
          <w:numId w:val="1"/>
        </w:numPr>
        <w:spacing w:before="40"/>
      </w:pPr>
      <w:r w:rsidRPr="006B36D3">
        <w:t xml:space="preserve">damages State religious policies or that advocates sects or feudal </w:t>
      </w:r>
      <w:proofErr w:type="gramStart"/>
      <w:r w:rsidRPr="006B36D3">
        <w:t>superstitions;</w:t>
      </w:r>
      <w:proofErr w:type="gramEnd"/>
    </w:p>
    <w:p w14:paraId="61EEF891" w14:textId="77777777" w:rsidR="00814F68" w:rsidRPr="006B36D3" w:rsidRDefault="00814F68" w:rsidP="006B36D3">
      <w:pPr>
        <w:pStyle w:val="ProductList-Body"/>
        <w:numPr>
          <w:ilvl w:val="1"/>
          <w:numId w:val="1"/>
        </w:numPr>
        <w:spacing w:before="40"/>
      </w:pPr>
      <w:r w:rsidRPr="006B36D3">
        <w:t xml:space="preserve">disseminates rumors, disrupts the social order or damages social </w:t>
      </w:r>
      <w:proofErr w:type="gramStart"/>
      <w:r w:rsidRPr="006B36D3">
        <w:t>stability;</w:t>
      </w:r>
      <w:proofErr w:type="gramEnd"/>
    </w:p>
    <w:p w14:paraId="27C2BCED" w14:textId="77777777" w:rsidR="00814F68" w:rsidRPr="006B36D3" w:rsidRDefault="00814F68" w:rsidP="006B36D3">
      <w:pPr>
        <w:pStyle w:val="ProductList-Body"/>
        <w:numPr>
          <w:ilvl w:val="1"/>
          <w:numId w:val="1"/>
        </w:numPr>
        <w:spacing w:before="40"/>
      </w:pPr>
      <w:r w:rsidRPr="006B36D3">
        <w:t xml:space="preserve">disseminates obscenity, pornography, gambling, violence, homicide and terror, or that incites </w:t>
      </w:r>
      <w:proofErr w:type="gramStart"/>
      <w:r w:rsidRPr="006B36D3">
        <w:t>crime;</w:t>
      </w:r>
      <w:proofErr w:type="gramEnd"/>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6F7E4E37"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3E641078" w:rsidRPr="11C13464">
        <w:rPr>
          <w:color w:val="000000" w:themeColor="text1"/>
          <w:sz w:val="18"/>
          <w:szCs w:val="18"/>
        </w:rPr>
        <w:t>21Vianet</w:t>
      </w:r>
      <w:r w:rsidR="36E9A7A1" w:rsidRPr="11C13464">
        <w:rPr>
          <w:color w:val="000000" w:themeColor="text1"/>
          <w:sz w:val="18"/>
          <w:szCs w:val="18"/>
        </w:rPr>
        <w:t xml:space="preserve"> </w:t>
      </w:r>
      <w:r w:rsidR="4227A0F2" w:rsidRPr="11C13464">
        <w:rPr>
          <w:color w:val="000000" w:themeColor="text1"/>
          <w:sz w:val="18"/>
          <w:szCs w:val="18"/>
        </w:rPr>
        <w:t>will</w:t>
      </w:r>
      <w:r w:rsidR="00814F68" w:rsidRPr="003548A6">
        <w:rPr>
          <w:color w:val="000000" w:themeColor="text1"/>
          <w:sz w:val="18"/>
          <w:szCs w:val="18"/>
        </w:rPr>
        <w:t xml:space="preserve">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w:t>
      </w:r>
      <w:proofErr w:type="gramStart"/>
      <w:r w:rsidR="00814F68" w:rsidRPr="003548A6">
        <w:rPr>
          <w:color w:val="000000" w:themeColor="text1"/>
          <w:sz w:val="18"/>
          <w:szCs w:val="18"/>
        </w:rPr>
        <w:t>complete</w:t>
      </w:r>
      <w:proofErr w:type="gramEnd"/>
      <w:r w:rsidR="00814F68" w:rsidRPr="003548A6">
        <w:rPr>
          <w:color w:val="000000" w:themeColor="text1"/>
          <w:sz w:val="18"/>
          <w:szCs w:val="18"/>
        </w:rPr>
        <w:t xml:space="preserv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54" w:name="_Toc29979176"/>
      <w:bookmarkStart w:id="55" w:name="_Toc41398973"/>
      <w:r w:rsidRPr="00E75EA3">
        <w:t>Other</w:t>
      </w:r>
      <w:bookmarkEnd w:id="54"/>
      <w:bookmarkEnd w:id="55"/>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56"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49"/>
      <w:bookmarkEnd w:id="56"/>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57" w:name="GeneralTerms_Previews"/>
      <w:r w:rsidRPr="0006694D">
        <w:rPr>
          <w:b/>
          <w:color w:val="0072C6"/>
        </w:rPr>
        <w:t>Previews</w:t>
      </w:r>
    </w:p>
    <w:bookmarkEnd w:id="57"/>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58" w:name="_Toc487134008"/>
      <w:bookmarkStart w:id="59" w:name="CompetitiveBenchmarking"/>
      <w:r w:rsidRPr="003548A6">
        <w:rPr>
          <w:b/>
          <w:color w:val="0072C6"/>
        </w:rPr>
        <w:t>Competitive Benchmarking</w:t>
      </w:r>
      <w:bookmarkEnd w:id="58"/>
      <w:bookmarkEnd w:id="59"/>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4"/>
          <w:footerReference w:type="first" r:id="rId25"/>
          <w:pgSz w:w="12240" w:h="15840"/>
          <w:pgMar w:top="1440" w:right="720" w:bottom="1440" w:left="720" w:header="720" w:footer="720" w:gutter="0"/>
          <w:cols w:space="720"/>
          <w:titlePg/>
          <w:docGrid w:linePitch="360"/>
        </w:sectPr>
      </w:pPr>
      <w:bookmarkStart w:id="60" w:name="_Toc487134010"/>
    </w:p>
    <w:p w14:paraId="38E381EB" w14:textId="77777777" w:rsidR="00FD5CB1" w:rsidRDefault="00FD5CB1" w:rsidP="00626CA1">
      <w:pPr>
        <w:pStyle w:val="ProductList-Body"/>
        <w:spacing w:before="240"/>
        <w:ind w:left="180"/>
        <w:outlineLvl w:val="2"/>
        <w:rPr>
          <w:b/>
          <w:bCs/>
          <w:color w:val="0072C6"/>
        </w:rPr>
      </w:pPr>
      <w:bookmarkStart w:id="61" w:name="GeneralTerms_GovCustomers"/>
      <w:bookmarkStart w:id="62" w:name="PrivacyandSecurityTerms"/>
      <w:r>
        <w:rPr>
          <w:b/>
          <w:bCs/>
          <w:color w:val="0072C6"/>
        </w:rPr>
        <w:t>Government Customers</w:t>
      </w:r>
    </w:p>
    <w:bookmarkEnd w:id="61"/>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75CD0C33" w14:textId="7650F69B" w:rsidR="004D27A6" w:rsidRPr="00E75EA3" w:rsidRDefault="00C77D51" w:rsidP="005E2584">
      <w:pPr>
        <w:pStyle w:val="ProductList-SectionHeading"/>
        <w:tabs>
          <w:tab w:val="center" w:pos="5400"/>
        </w:tabs>
        <w:outlineLvl w:val="0"/>
      </w:pPr>
      <w:bookmarkStart w:id="63" w:name="_Toc29979177"/>
      <w:bookmarkStart w:id="64" w:name="_Toc41398974"/>
      <w:r w:rsidRPr="00E75EA3">
        <w:lastRenderedPageBreak/>
        <w:t>Data Protection</w:t>
      </w:r>
      <w:r w:rsidR="000E6ED8" w:rsidRPr="00E75EA3">
        <w:t xml:space="preserve"> Terms</w:t>
      </w:r>
      <w:bookmarkEnd w:id="60"/>
      <w:bookmarkEnd w:id="62"/>
      <w:bookmarkEnd w:id="63"/>
      <w:bookmarkEnd w:id="64"/>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65" w:name="_Toc487134012"/>
      <w:r w:rsidRPr="00E75EA3">
        <w:t>Scope</w:t>
      </w:r>
      <w:bookmarkEnd w:id="65"/>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Notice and Controls on Use of Subprocessors</w:t>
      </w:r>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2"/>
          <w:footerReference w:type="first" r:id="rId33"/>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66" w:name="_Toc29979178"/>
      <w:bookmarkStart w:id="67" w:name="_Toc41398975"/>
      <w:r w:rsidRPr="003548A6">
        <w:t>Scope</w:t>
      </w:r>
      <w:bookmarkEnd w:id="66"/>
      <w:bookmarkEnd w:id="67"/>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68" w:name="_Toc29979179"/>
      <w:bookmarkStart w:id="69" w:name="_Toc41398976"/>
      <w:r w:rsidRPr="003548A6">
        <w:t>Processing o</w:t>
      </w:r>
      <w:r w:rsidR="00C94E0D" w:rsidRPr="003548A6">
        <w:t>f</w:t>
      </w:r>
      <w:r w:rsidRPr="003548A6">
        <w:t xml:space="preserve"> Customer Data; Ownership</w:t>
      </w:r>
      <w:bookmarkEnd w:id="68"/>
      <w:bookmarkEnd w:id="6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w:t>
      </w:r>
      <w:proofErr w:type="gramStart"/>
      <w:r w:rsidR="003C35CD" w:rsidRPr="003548A6">
        <w:t>title</w:t>
      </w:r>
      <w:proofErr w:type="gramEnd"/>
      <w:r w:rsidR="003C35CD" w:rsidRPr="003548A6">
        <w:t xml:space="preserv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70" w:name="_Toc487134014"/>
      <w:bookmarkStart w:id="71" w:name="_Toc29979180"/>
      <w:bookmarkStart w:id="72" w:name="_Toc41398977"/>
      <w:r w:rsidRPr="003548A6">
        <w:t>Disclosure of Customer Data</w:t>
      </w:r>
      <w:bookmarkEnd w:id="70"/>
      <w:r w:rsidR="0013329F" w:rsidRPr="0013329F">
        <w:t xml:space="preserve"> </w:t>
      </w:r>
      <w:r w:rsidR="0013329F">
        <w:t>and Personal Data</w:t>
      </w:r>
      <w:bookmarkEnd w:id="71"/>
      <w:bookmarkEnd w:id="72"/>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73" w:name="_Toc29979181"/>
      <w:bookmarkStart w:id="74" w:name="_Toc41398978"/>
      <w:r w:rsidRPr="00E75EA3">
        <w:t>Processing of Personal Data; GDPR</w:t>
      </w:r>
      <w:bookmarkEnd w:id="73"/>
      <w:bookmarkEnd w:id="74"/>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subprocessor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subprocessor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subprocessor,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 xml:space="preserve">The subject-matter of the processing is limited to Personal Data within the scope of the </w:t>
      </w:r>
      <w:proofErr w:type="gramStart"/>
      <w:r w:rsidRPr="003548A6">
        <w:t>GDPR;</w:t>
      </w:r>
      <w:proofErr w:type="gramEnd"/>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proofErr w:type="gramStart"/>
      <w:r w:rsidR="00734214" w:rsidRPr="003548A6">
        <w:t>A</w:t>
      </w:r>
      <w:r w:rsidRPr="003548A6">
        <w:t>greement;</w:t>
      </w:r>
      <w:proofErr w:type="gramEnd"/>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subprocessor,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75" w:name="_Toc29979182"/>
      <w:bookmarkStart w:id="76" w:name="_Toc41398979"/>
      <w:r w:rsidRPr="00E75EA3">
        <w:t>Data Security</w:t>
      </w:r>
      <w:bookmarkEnd w:id="75"/>
      <w:bookmarkEnd w:id="76"/>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77"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77"/>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048D639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78" w:name="_Toc29979183"/>
      <w:bookmarkStart w:id="79" w:name="_Toc41398980"/>
      <w:r w:rsidRPr="00E75EA3">
        <w:t>Security Incident Notification</w:t>
      </w:r>
      <w:bookmarkEnd w:id="78"/>
      <w:bookmarkEnd w:id="79"/>
    </w:p>
    <w:p w14:paraId="2B8E729F" w14:textId="036542A3" w:rsidR="006A7F69" w:rsidRPr="00E75EA3" w:rsidRDefault="00C15846" w:rsidP="1A67E690">
      <w:pPr>
        <w:pStyle w:val="ProductList-Body"/>
      </w:pPr>
      <w:bookmarkStart w:id="80"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80"/>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81" w:name="_Toc29979184"/>
      <w:bookmarkStart w:id="82" w:name="_Toc41398981"/>
      <w:r w:rsidRPr="00E75EA3">
        <w:t>Data Location</w:t>
      </w:r>
      <w:bookmarkEnd w:id="81"/>
      <w:bookmarkEnd w:id="82"/>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83" w:name="_Toc29979185"/>
      <w:bookmarkStart w:id="84" w:name="_Toc41398982"/>
      <w:r w:rsidRPr="00E75EA3">
        <w:t xml:space="preserve">Data </w:t>
      </w:r>
      <w:r w:rsidR="003E265E" w:rsidRPr="00E75EA3">
        <w:t>Retention and Deletion</w:t>
      </w:r>
      <w:bookmarkEnd w:id="83"/>
      <w:bookmarkEnd w:id="84"/>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85" w:name="_Toc29979186"/>
      <w:bookmarkStart w:id="86" w:name="_Toc41398983"/>
      <w:r w:rsidRPr="00E75EA3">
        <w:t>Processor Confidential</w:t>
      </w:r>
      <w:r w:rsidR="003D2BA6" w:rsidRPr="00E75EA3">
        <w:t>ity Commitment</w:t>
      </w:r>
      <w:bookmarkEnd w:id="85"/>
      <w:bookmarkEnd w:id="86"/>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 xml:space="preserve">(i)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87" w:name="_Toc29979187"/>
      <w:bookmarkStart w:id="88" w:name="_Toc41398984"/>
      <w:r w:rsidRPr="00E75EA3">
        <w:t xml:space="preserve">Notice and Controls on use of </w:t>
      </w:r>
      <w:r w:rsidRPr="0050689F">
        <w:t>Subprocessors</w:t>
      </w:r>
      <w:bookmarkEnd w:id="87"/>
      <w:bookmarkEnd w:id="88"/>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Subprocessors.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Subprocessor’s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Subprocessors </w:t>
      </w:r>
      <w:r w:rsidR="00C75489" w:rsidRPr="00E75EA3">
        <w:t xml:space="preserve">on a </w:t>
      </w:r>
      <w:r w:rsidRPr="00E75EA3">
        <w:t>21Vianet</w:t>
      </w:r>
      <w:r w:rsidR="00C75489" w:rsidRPr="00E75EA3">
        <w:t xml:space="preserve"> website</w:t>
      </w:r>
      <w:r w:rsidR="00352886" w:rsidRPr="00E75EA3">
        <w:t xml:space="preserve">. When engaging any Subprocessor, </w:t>
      </w:r>
      <w:r w:rsidRPr="00E75EA3">
        <w:t>21Vianet</w:t>
      </w:r>
      <w:r w:rsidR="00352886" w:rsidRPr="00E75EA3">
        <w:t xml:space="preserve"> will ensure via a written contract that the Subprocessor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Subprocessors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Subprocessors. </w:t>
      </w:r>
      <w:r w:rsidR="00E57957" w:rsidRPr="007F56B0">
        <w:t>21Vianet</w:t>
      </w:r>
      <w:r w:rsidRPr="007F56B0">
        <w:t xml:space="preserve"> will give Customer notice (by updating the website and provide Customer with a mechanism to obtain notice of that update) of any new Subprocessor </w:t>
      </w:r>
      <w:r w:rsidR="00762738" w:rsidRPr="007F56B0">
        <w:t xml:space="preserve">at least 14-days </w:t>
      </w:r>
      <w:r w:rsidRPr="007F56B0">
        <w:t xml:space="preserve">in advance of providing that Subprocessor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Subprocessor at least 6-months in advance of providing that Subprocessor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Subprocessor,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89" w:name="_Toc29979188"/>
      <w:bookmarkStart w:id="90" w:name="_Toc41398985"/>
      <w:r w:rsidRPr="00E75EA3">
        <w:t xml:space="preserve">How to Contact </w:t>
      </w:r>
      <w:r w:rsidR="00E57957" w:rsidRPr="00E75EA3">
        <w:t>21Vianet</w:t>
      </w:r>
      <w:bookmarkEnd w:id="89"/>
      <w:bookmarkEnd w:id="9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4"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12-14F, Building 6, No.6 Jiuxianqiao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91" w:name="_Toc431459514"/>
      <w:bookmarkStart w:id="92" w:name="DataProcessingTerms"/>
    </w:p>
    <w:p w14:paraId="1D153D98" w14:textId="03CB80E5" w:rsidR="00E805EA" w:rsidRPr="00E75EA3" w:rsidRDefault="00E805EA" w:rsidP="1A67E690">
      <w:pPr>
        <w:pStyle w:val="ProductList-SectionHeading"/>
        <w:tabs>
          <w:tab w:val="center" w:pos="5400"/>
        </w:tabs>
        <w:spacing w:after="0"/>
        <w:outlineLvl w:val="0"/>
      </w:pPr>
      <w:bookmarkStart w:id="93" w:name="_Toc29979189"/>
      <w:bookmarkStart w:id="94" w:name="_Toc41398986"/>
      <w:bookmarkStart w:id="95" w:name="AppendixA_CoreOnlineServices"/>
      <w:r w:rsidRPr="00E75EA3">
        <w:lastRenderedPageBreak/>
        <w:t>Appendix A – Core Online Services</w:t>
      </w:r>
      <w:bookmarkEnd w:id="93"/>
      <w:bookmarkEnd w:id="94"/>
    </w:p>
    <w:bookmarkEnd w:id="95"/>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91"/>
      <w:bookmarkEnd w:id="92"/>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9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96"/>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75FF2495"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9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97"/>
            <w:r w:rsidR="00256427" w:rsidRPr="00A76ED1">
              <w:rPr>
                <w:sz w:val="16"/>
                <w:szCs w:val="16"/>
              </w:rPr>
              <w:t>.</w:t>
            </w:r>
            <w:r w:rsidR="00256427" w:rsidRPr="00E75EA3">
              <w:rPr>
                <w:sz w:val="16"/>
                <w:szCs w:val="16"/>
              </w:rPr>
              <w:t xml:space="preserve"> Office 365 Services do not include </w:t>
            </w:r>
            <w:r w:rsidR="00507EDE" w:rsidRPr="00507EDE">
              <w:rPr>
                <w:sz w:val="16"/>
                <w:szCs w:val="16"/>
              </w:rPr>
              <w:t xml:space="preserve">Microsoft 365 Apps for </w:t>
            </w:r>
            <w:r w:rsidR="00773FF0">
              <w:rPr>
                <w:sz w:val="16"/>
                <w:szCs w:val="16"/>
              </w:rPr>
              <w:t>E</w:t>
            </w:r>
            <w:r w:rsidR="00507EDE" w:rsidRPr="00507EDE">
              <w:rPr>
                <w:sz w:val="16"/>
                <w:szCs w:val="16"/>
              </w:rPr>
              <w:t>nterprise</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98" w:name="MicrosoftAzureCoreServices"/>
            <w:r w:rsidRPr="00E75EA3">
              <w:rPr>
                <w:sz w:val="16"/>
                <w:szCs w:val="16"/>
              </w:rPr>
              <w:t>Microsoft Azure Core Services</w:t>
            </w:r>
            <w:bookmarkEnd w:id="98"/>
          </w:p>
        </w:tc>
        <w:tc>
          <w:tcPr>
            <w:tcW w:w="8190" w:type="dxa"/>
          </w:tcPr>
          <w:p w14:paraId="1BC35F13" w14:textId="70A819CA"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DocumentDB),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000298" w:rsidRPr="00E75EA3" w14:paraId="60C8C1FA" w14:textId="77777777" w:rsidTr="00C91713">
        <w:tc>
          <w:tcPr>
            <w:tcW w:w="2610" w:type="dxa"/>
            <w:vAlign w:val="center"/>
          </w:tcPr>
          <w:p w14:paraId="3B6771A6" w14:textId="5572B7F9" w:rsidR="00000298" w:rsidRPr="00E75EA3" w:rsidRDefault="00000298" w:rsidP="00000298">
            <w:pPr>
              <w:pStyle w:val="ProductList-Body"/>
              <w:rPr>
                <w:sz w:val="16"/>
                <w:szCs w:val="16"/>
              </w:rPr>
            </w:pPr>
            <w:r w:rsidRPr="00231971">
              <w:rPr>
                <w:sz w:val="16"/>
                <w:szCs w:val="16"/>
              </w:rPr>
              <w:t>Microsoft Intune Online Services</w:t>
            </w:r>
          </w:p>
        </w:tc>
        <w:tc>
          <w:tcPr>
            <w:tcW w:w="8190" w:type="dxa"/>
          </w:tcPr>
          <w:p w14:paraId="0A7FB829" w14:textId="2D08C1C5" w:rsidR="00000298" w:rsidRPr="00E75EA3" w:rsidRDefault="00000298" w:rsidP="00000298">
            <w:pPr>
              <w:pStyle w:val="ProductList-Body"/>
              <w:rPr>
                <w:sz w:val="16"/>
                <w:szCs w:val="16"/>
              </w:rPr>
            </w:pPr>
            <w:r w:rsidRPr="00231971">
              <w:rPr>
                <w:sz w:val="16"/>
                <w:szCs w:val="16"/>
              </w:rPr>
              <w:t>The cloud service portion of Microsoft Intune.</w:t>
            </w:r>
          </w:p>
        </w:tc>
      </w:tr>
      <w:tr w:rsidR="00000298" w:rsidRPr="00E75EA3" w14:paraId="10F2C9C6" w14:textId="77777777" w:rsidTr="00C91713">
        <w:tc>
          <w:tcPr>
            <w:tcW w:w="2610" w:type="dxa"/>
            <w:vAlign w:val="center"/>
          </w:tcPr>
          <w:p w14:paraId="7C9DC2E5" w14:textId="6EF77242" w:rsidR="00000298" w:rsidRPr="003D6374" w:rsidRDefault="00000298" w:rsidP="00000298">
            <w:pPr>
              <w:pStyle w:val="ProductList-Body"/>
              <w:rPr>
                <w:sz w:val="16"/>
                <w:highlight w:val="yellow"/>
              </w:rPr>
            </w:pPr>
            <w:r w:rsidRPr="00F31131">
              <w:rPr>
                <w:sz w:val="16"/>
                <w:szCs w:val="16"/>
              </w:rPr>
              <w:t xml:space="preserve">Microsoft Power Platform </w:t>
            </w:r>
            <w:r w:rsidRPr="00E75EA3">
              <w:rPr>
                <w:sz w:val="16"/>
                <w:szCs w:val="16"/>
              </w:rPr>
              <w:t>Core Services</w:t>
            </w:r>
          </w:p>
        </w:tc>
        <w:tc>
          <w:tcPr>
            <w:tcW w:w="8190" w:type="dxa"/>
          </w:tcPr>
          <w:p w14:paraId="4B4AD5A4" w14:textId="26EEEE13" w:rsidR="00000298" w:rsidRPr="003D6374" w:rsidRDefault="00000298" w:rsidP="00000298">
            <w:pPr>
              <w:pStyle w:val="ProductList-Body"/>
              <w:rPr>
                <w:sz w:val="16"/>
                <w:highlight w:val="yellow"/>
              </w:rPr>
            </w:pPr>
            <w:r w:rsidRPr="00E34F6D">
              <w:rPr>
                <w:sz w:val="16"/>
                <w:szCs w:val="16"/>
              </w:rPr>
              <w:t>The following services, each as a standalone service or as included in an Office 365</w:t>
            </w:r>
            <w:r w:rsidRPr="00E34F6D" w:rsidDel="00C60BF1">
              <w:rPr>
                <w:sz w:val="16"/>
                <w:szCs w:val="16"/>
              </w:rPr>
              <w:t xml:space="preserve"> </w:t>
            </w:r>
            <w:r w:rsidR="12063CC7" w:rsidRPr="14C4A914">
              <w:rPr>
                <w:sz w:val="16"/>
                <w:szCs w:val="16"/>
              </w:rPr>
              <w:t>or Dynamics</w:t>
            </w:r>
            <w:r w:rsidR="3471A46E" w:rsidRPr="14C4A914">
              <w:rPr>
                <w:sz w:val="16"/>
                <w:szCs w:val="16"/>
              </w:rPr>
              <w:t xml:space="preserve"> 365 </w:t>
            </w:r>
            <w:r w:rsidRPr="00E34F6D">
              <w:rPr>
                <w:sz w:val="16"/>
                <w:szCs w:val="16"/>
              </w:rPr>
              <w:t>branded plan or suite: Microsoft Power BI</w:t>
            </w:r>
            <w:r w:rsidR="6F99E382" w:rsidRPr="14C4A914">
              <w:rPr>
                <w:sz w:val="16"/>
                <w:szCs w:val="16"/>
              </w:rPr>
              <w:t xml:space="preserve">, </w:t>
            </w:r>
            <w:r w:rsidR="3174B2E3" w:rsidRPr="14C4A914">
              <w:rPr>
                <w:sz w:val="16"/>
                <w:szCs w:val="16"/>
              </w:rPr>
              <w:t xml:space="preserve">Microsoft </w:t>
            </w:r>
            <w:r w:rsidR="6F99E382" w:rsidRPr="14C4A914">
              <w:rPr>
                <w:sz w:val="16"/>
                <w:szCs w:val="16"/>
              </w:rPr>
              <w:t xml:space="preserve">Power Apps, </w:t>
            </w:r>
            <w:r w:rsidR="3471A46E" w:rsidRPr="14C4A914">
              <w:rPr>
                <w:sz w:val="16"/>
                <w:szCs w:val="16"/>
              </w:rPr>
              <w:t>and</w:t>
            </w:r>
            <w:r w:rsidR="6F99E382" w:rsidRPr="14C4A914">
              <w:rPr>
                <w:sz w:val="16"/>
                <w:szCs w:val="16"/>
              </w:rPr>
              <w:t xml:space="preserve"> </w:t>
            </w:r>
            <w:r w:rsidR="3174B2E3" w:rsidRPr="14C4A914">
              <w:rPr>
                <w:sz w:val="16"/>
                <w:szCs w:val="16"/>
              </w:rPr>
              <w:t xml:space="preserve">Microsoft </w:t>
            </w:r>
            <w:r w:rsidR="6F99E382" w:rsidRPr="14C4A914">
              <w:rPr>
                <w:sz w:val="16"/>
                <w:szCs w:val="16"/>
              </w:rPr>
              <w:t>Power Automate</w:t>
            </w:r>
            <w:r w:rsidR="2A5E6A2A" w:rsidRPr="14C4A914">
              <w:rPr>
                <w:sz w:val="16"/>
                <w:szCs w:val="16"/>
              </w:rPr>
              <w:t>.</w:t>
            </w:r>
            <w:r w:rsidRPr="00E34F6D">
              <w:rPr>
                <w:sz w:val="16"/>
                <w:szCs w:val="16"/>
              </w:rPr>
              <w:t xml:space="preserve">.  </w:t>
            </w:r>
            <w:r w:rsidRPr="00FA7817">
              <w:rPr>
                <w:sz w:val="16"/>
                <w:szCs w:val="16"/>
              </w:rPr>
              <w:t xml:space="preserve">Microsoft Power Platform </w:t>
            </w:r>
            <w:r w:rsidRPr="00E34F6D">
              <w:rPr>
                <w:sz w:val="16"/>
                <w:szCs w:val="16"/>
              </w:rPr>
              <w:t>Core Services do not include any client software, including but not limited to Power BI Report Server, the Power BI</w:t>
            </w:r>
            <w:r w:rsidR="22E6889C" w:rsidRPr="14C4A914">
              <w:rPr>
                <w:sz w:val="16"/>
                <w:szCs w:val="16"/>
              </w:rPr>
              <w:t>, Power Apps</w:t>
            </w:r>
            <w:r w:rsidR="7A36E1B6" w:rsidRPr="14C4A914">
              <w:rPr>
                <w:sz w:val="16"/>
                <w:szCs w:val="16"/>
              </w:rPr>
              <w:t>,</w:t>
            </w:r>
            <w:r w:rsidR="22E6889C" w:rsidRPr="14C4A914">
              <w:rPr>
                <w:sz w:val="16"/>
                <w:szCs w:val="16"/>
              </w:rPr>
              <w:t xml:space="preserve"> or Power Automate</w:t>
            </w:r>
            <w:r w:rsidRPr="00E34F6D">
              <w:rPr>
                <w:sz w:val="16"/>
                <w:szCs w:val="16"/>
              </w:rPr>
              <w:t xml:space="preserve"> mobile applications, Power BI Desktop</w:t>
            </w:r>
            <w:r w:rsidR="772218F5" w:rsidRPr="14C4A914">
              <w:rPr>
                <w:sz w:val="16"/>
                <w:szCs w:val="16"/>
              </w:rPr>
              <w:t>, or Power Apps Studio</w:t>
            </w:r>
            <w:r w:rsidRPr="00E34F6D">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99" w:name="AppendixB_SecurityMeasures"/>
      <w:bookmarkStart w:id="100" w:name="_Toc29979190"/>
      <w:bookmarkStart w:id="101" w:name="_Toc41398987"/>
      <w:bookmarkStart w:id="102" w:name="DataProcessingTerms_DataatRest"/>
      <w:r w:rsidRPr="00E75EA3">
        <w:t>Appendix B – Security Measures</w:t>
      </w:r>
      <w:bookmarkEnd w:id="99"/>
      <w:bookmarkEnd w:id="100"/>
      <w:bookmarkEnd w:id="101"/>
    </w:p>
    <w:bookmarkEnd w:id="102"/>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w:t>
            </w:r>
            <w:proofErr w:type="gramStart"/>
            <w:r w:rsidR="009C6951" w:rsidRPr="00E75EA3">
              <w:rPr>
                <w:sz w:val="16"/>
                <w:szCs w:val="16"/>
              </w:rPr>
              <w:t>alter</w:t>
            </w:r>
            <w:proofErr w:type="gramEnd"/>
            <w:r w:rsidR="009C6951" w:rsidRPr="00E75EA3">
              <w:rPr>
                <w:sz w:val="16"/>
                <w:szCs w:val="16"/>
              </w:rPr>
              <w:t xml:space="preserve">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103" w:name="_Toc487134028"/>
      <w:bookmarkStart w:id="104" w:name="_Toc29979191"/>
      <w:bookmarkStart w:id="105" w:name="_Toc41398988"/>
      <w:bookmarkStart w:id="106" w:name="OnlineServiceSpecificTerms"/>
      <w:r w:rsidRPr="00E75EA3">
        <w:lastRenderedPageBreak/>
        <w:t>Online Service</w:t>
      </w:r>
      <w:r w:rsidR="00E33C92" w:rsidRPr="00E75EA3">
        <w:t xml:space="preserve"> </w:t>
      </w:r>
      <w:r w:rsidRPr="00E75EA3">
        <w:t>Specific</w:t>
      </w:r>
      <w:r w:rsidR="00E33C92" w:rsidRPr="00E75EA3">
        <w:t xml:space="preserve"> </w:t>
      </w:r>
      <w:r w:rsidRPr="00E75EA3">
        <w:t>Terms</w:t>
      </w:r>
      <w:bookmarkEnd w:id="103"/>
      <w:bookmarkEnd w:id="104"/>
      <w:bookmarkEnd w:id="105"/>
    </w:p>
    <w:bookmarkEnd w:id="106"/>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107" w:name="MicrosoftAzureServices"/>
      <w:bookmarkStart w:id="108" w:name="_Toc487134029"/>
      <w:bookmarkStart w:id="109" w:name="_Toc29979192"/>
      <w:bookmarkStart w:id="110" w:name="_Toc41398989"/>
      <w:r w:rsidRPr="005131E6">
        <w:t>Microsoft Azure Services</w:t>
      </w:r>
      <w:bookmarkEnd w:id="107"/>
      <w:bookmarkEnd w:id="108"/>
      <w:bookmarkEnd w:id="109"/>
      <w:bookmarkEnd w:id="110"/>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5"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6"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111" w:name="_Toc29979193"/>
      <w:bookmarkStart w:id="112" w:name="_Toc41398990"/>
      <w:r w:rsidR="00F52AC4">
        <w:t>21Vianet Compute Pre-Purchase (CPP)</w:t>
      </w:r>
      <w:bookmarkEnd w:id="111"/>
      <w:bookmarkEnd w:id="112"/>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113" w:name="_Toc487134030"/>
      <w:bookmarkStart w:id="114" w:name="_Toc29979194"/>
      <w:bookmarkStart w:id="115" w:name="_Toc41398991"/>
      <w:bookmarkStart w:id="116" w:name="MicrosoftTranslator"/>
      <w:r w:rsidRPr="00E75EA3">
        <w:t>Microsoft Azure Stack</w:t>
      </w:r>
      <w:bookmarkEnd w:id="113"/>
      <w:bookmarkEnd w:id="114"/>
      <w:bookmarkEnd w:id="115"/>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subprocessor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117" w:name="_Toc534135343"/>
      <w:bookmarkStart w:id="118" w:name="_Toc510880772"/>
      <w:bookmarkStart w:id="119" w:name="_Toc29979195"/>
      <w:bookmarkStart w:id="120" w:name="_Toc41398992"/>
      <w:r>
        <w:t>Cognitive Services</w:t>
      </w:r>
      <w:bookmarkEnd w:id="117"/>
      <w:bookmarkEnd w:id="118"/>
      <w:bookmarkEnd w:id="119"/>
      <w:bookmarkEnd w:id="120"/>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(i)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5081CD0E" w14:textId="5E17C57C"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Cognitive Services features that are available in containers are designed to connect to a billing endpoint. The containers and the billing endpoint are licensed to Customer under this agreement as Online Services. The containers are needed to use the billing endpoint and are also subject to the terms for use of software with an Online Service in this agreement. </w:t>
      </w: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of any possible misuse. </w:t>
      </w:r>
      <w:r w:rsidRPr="00541FFF">
        <w:rPr>
          <w:rFonts w:ascii="Calibri" w:eastAsia="Calibri" w:hAnsi="Calibri" w:cs="Arial"/>
          <w:sz w:val="18"/>
        </w:rPr>
        <w:t xml:space="preserve">The containers are not subject to the Data Protection Terms because the operating environment of the containers is not under </w:t>
      </w:r>
      <w:r w:rsidR="009A2862">
        <w:rPr>
          <w:rFonts w:ascii="Calibri" w:eastAsia="Calibri" w:hAnsi="Calibri" w:cs="Arial"/>
          <w:sz w:val="18"/>
        </w:rPr>
        <w:t>21Vianet</w:t>
      </w:r>
      <w:r w:rsidRPr="00541FFF">
        <w:rPr>
          <w:rFonts w:ascii="Calibri" w:eastAsia="Calibri" w:hAnsi="Calibri" w:cs="Arial"/>
          <w:sz w:val="18"/>
        </w:rPr>
        <w:t xml:space="preserve">’s control.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116"/>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121" w:name="EMS"/>
      <w:bookmarkStart w:id="122" w:name="_Toc487134032"/>
      <w:bookmarkStart w:id="123" w:name="_Toc29979196"/>
      <w:bookmarkStart w:id="124" w:name="_Toc41398993"/>
      <w:r w:rsidRPr="00E75EA3">
        <w:t>Microsoft Azure Plans</w:t>
      </w:r>
      <w:bookmarkEnd w:id="121"/>
      <w:bookmarkEnd w:id="122"/>
      <w:bookmarkEnd w:id="123"/>
      <w:bookmarkEnd w:id="124"/>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125" w:name="AzureActiveDirectoryBasic"/>
      <w:bookmarkStart w:id="126" w:name="_Toc487134033"/>
      <w:bookmarkStart w:id="127" w:name="_Toc29979197"/>
      <w:bookmarkStart w:id="128" w:name="_Toc41398994"/>
      <w:r w:rsidRPr="00E75EA3">
        <w:t xml:space="preserve">Azure </w:t>
      </w:r>
      <w:r w:rsidR="00D0302B" w:rsidRPr="00E75EA3">
        <w:t xml:space="preserve">Active </w:t>
      </w:r>
      <w:r w:rsidRPr="00E75EA3">
        <w:t>Directory Basic</w:t>
      </w:r>
      <w:bookmarkEnd w:id="125"/>
      <w:bookmarkEnd w:id="126"/>
      <w:bookmarkEnd w:id="127"/>
      <w:bookmarkEnd w:id="128"/>
    </w:p>
    <w:p w14:paraId="2935DE96" w14:textId="121E5675" w:rsidR="00A836F6" w:rsidRDefault="00122096" w:rsidP="00122096">
      <w:pPr>
        <w:pStyle w:val="ProductList-Body"/>
      </w:pPr>
      <w:r w:rsidRPr="00E75EA3">
        <w:lastRenderedPageBreak/>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129" w:name="AzureActiveDirectoryPermium"/>
      <w:bookmarkStart w:id="130" w:name="_Toc6563824"/>
      <w:bookmarkStart w:id="131" w:name="_Toc13858376"/>
      <w:bookmarkStart w:id="132" w:name="_Toc29979198"/>
      <w:bookmarkStart w:id="133" w:name="_Toc41398995"/>
      <w:r w:rsidRPr="00A8327A">
        <w:t>Azure Active Directory Premium</w:t>
      </w:r>
      <w:bookmarkEnd w:id="129"/>
      <w:bookmarkEnd w:id="130"/>
      <w:bookmarkEnd w:id="131"/>
      <w:bookmarkEnd w:id="132"/>
      <w:bookmarkEnd w:id="133"/>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134" w:name="OLE_LINK2"/>
      <w:bookmarkStart w:id="135" w:name="OLE_LINK3"/>
      <w:r w:rsidRPr="004919C8">
        <w:t>External User Allowance</w:t>
      </w:r>
    </w:p>
    <w:bookmarkEnd w:id="134"/>
    <w:bookmarkEnd w:id="135"/>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136" w:name="Dynamics365"/>
      <w:bookmarkStart w:id="137" w:name="_Toc524436945"/>
      <w:bookmarkStart w:id="138" w:name="_Toc536520064"/>
      <w:bookmarkStart w:id="139" w:name="_Toc29979199"/>
      <w:bookmarkStart w:id="140" w:name="_Toc41398996"/>
      <w:r w:rsidRPr="00016C2F">
        <w:t>Microsoft Dynamics 365 Services</w:t>
      </w:r>
      <w:bookmarkEnd w:id="136"/>
      <w:bookmarkEnd w:id="137"/>
      <w:bookmarkEnd w:id="138"/>
      <w:bookmarkEnd w:id="139"/>
      <w:bookmarkEnd w:id="140"/>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7"/>
          <w:headerReference w:type="default" r:id="rId38"/>
          <w:footerReference w:type="default" r:id="rId39"/>
          <w:headerReference w:type="first" r:id="rId40"/>
          <w:footerReference w:type="first" r:id="rId41"/>
          <w:type w:val="continuous"/>
          <w:pgSz w:w="12240" w:h="15840"/>
          <w:pgMar w:top="1440" w:right="720" w:bottom="1440" w:left="720" w:header="720" w:footer="720" w:gutter="0"/>
          <w:cols w:space="720"/>
          <w:titlePg/>
          <w:docGrid w:linePitch="360"/>
        </w:sectPr>
      </w:pPr>
    </w:p>
    <w:p w14:paraId="68647705" w14:textId="7F6ACD82"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42"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1C3396B0" w:rsidR="00E24E2D" w:rsidRPr="00531132" w:rsidRDefault="00E24E2D" w:rsidP="00E24E2D">
      <w:pPr>
        <w:pStyle w:val="ProductList-Body"/>
      </w:pPr>
      <w:r w:rsidRPr="00531132">
        <w:t xml:space="preserve">Customers may mix (i)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437060">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r w:rsidR="003E3DB9">
        <w:t xml:space="preserve">and </w:t>
      </w:r>
    </w:p>
    <w:p w14:paraId="5E2A3FF0" w14:textId="7C5AEB3A" w:rsidR="00491062" w:rsidRDefault="00865DBD" w:rsidP="00437060">
      <w:pPr>
        <w:pStyle w:val="ProductList-Body"/>
        <w:numPr>
          <w:ilvl w:val="0"/>
          <w:numId w:val="28"/>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141" w:name="O365Services"/>
      <w:bookmarkStart w:id="142" w:name="_Toc487134037"/>
      <w:bookmarkStart w:id="143" w:name="_Toc29979200"/>
      <w:bookmarkStart w:id="144" w:name="_Toc41398997"/>
      <w:r w:rsidRPr="00E75EA3">
        <w:lastRenderedPageBreak/>
        <w:t>Office 365 Services</w:t>
      </w:r>
      <w:bookmarkEnd w:id="141"/>
      <w:bookmarkEnd w:id="142"/>
      <w:bookmarkEnd w:id="143"/>
      <w:bookmarkEnd w:id="144"/>
    </w:p>
    <w:p w14:paraId="78B5ADA0" w14:textId="77777777" w:rsidR="009427A1" w:rsidRPr="00E75EA3" w:rsidRDefault="009427A1" w:rsidP="009427A1">
      <w:pPr>
        <w:pStyle w:val="ProductList-Body"/>
        <w:rPr>
          <w:b/>
          <w:color w:val="00188F"/>
        </w:rPr>
      </w:pPr>
      <w:bookmarkStart w:id="145" w:name="CoreFeaturesforOffice365Services"/>
      <w:r w:rsidRPr="00E75EA3">
        <w:rPr>
          <w:b/>
          <w:color w:val="00188F"/>
        </w:rPr>
        <w:t>Core Features for Office 365 Services</w:t>
      </w:r>
    </w:p>
    <w:bookmarkEnd w:id="145"/>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46" w:name="ExchangeOnline"/>
      <w:bookmarkStart w:id="147" w:name="_Toc487134038"/>
      <w:bookmarkStart w:id="148" w:name="_Toc29979201"/>
      <w:bookmarkStart w:id="149" w:name="_Toc41398998"/>
      <w:r w:rsidRPr="00E75EA3">
        <w:t>Exchange Online</w:t>
      </w:r>
      <w:bookmarkEnd w:id="146"/>
      <w:bookmarkEnd w:id="147"/>
      <w:bookmarkEnd w:id="148"/>
      <w:bookmarkEnd w:id="149"/>
    </w:p>
    <w:p w14:paraId="504B85AD" w14:textId="77777777" w:rsidR="00C72BDA" w:rsidRPr="00E75EA3" w:rsidRDefault="00C72BDA" w:rsidP="00C91713">
      <w:pPr>
        <w:pStyle w:val="ProductList-Offering1"/>
        <w:sectPr w:rsidR="00C72BDA" w:rsidRPr="00E75EA3" w:rsidSect="00A60F2D">
          <w:footerReference w:type="default" r:id="rId43"/>
          <w:footerReference w:type="first" r:id="rId44"/>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lastRenderedPageBreak/>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(i) use Microsoft Outlook for mobile devices for commercial purposes and (ii) sign in to</w:t>
      </w:r>
      <w:r w:rsidR="0027339C" w:rsidRPr="004919C8">
        <w:t xml:space="preserve"> </w:t>
      </w:r>
      <w:r w:rsidRPr="004919C8">
        <w:t xml:space="preserve"> Microsoft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50" w:name="_Hlk486589626"/>
    </w:p>
    <w:bookmarkEnd w:id="150"/>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51" w:name="O365Applications"/>
      <w:bookmarkStart w:id="152" w:name="_Toc487134039"/>
      <w:bookmarkStart w:id="153" w:name="_Toc29979202"/>
      <w:bookmarkStart w:id="154" w:name="_Toc41398999"/>
      <w:r w:rsidRPr="00E75EA3">
        <w:t>Office 365 Applications</w:t>
      </w:r>
      <w:bookmarkEnd w:id="151"/>
      <w:bookmarkEnd w:id="152"/>
      <w:bookmarkEnd w:id="153"/>
      <w:bookmarkEnd w:id="154"/>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B40BD66" w:rsidR="00414009" w:rsidRPr="00E75EA3" w:rsidRDefault="006B0DF8"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E75EA3">
        <w:rPr>
          <w:rFonts w:asciiTheme="majorHAnsi" w:hAnsiTheme="majorHAnsi"/>
          <w:sz w:val="16"/>
          <w:szCs w:val="16"/>
        </w:rPr>
        <w:t>Business</w:t>
      </w:r>
    </w:p>
    <w:p w14:paraId="2C3193EA" w14:textId="3A6E4CDC" w:rsidR="001E7233" w:rsidRDefault="00507EDE" w:rsidP="00862C50">
      <w:pPr>
        <w:pStyle w:val="ProductList-Body"/>
        <w:rPr>
          <w:rFonts w:asciiTheme="majorHAnsi" w:hAnsiTheme="majorHAnsi"/>
          <w:sz w:val="16"/>
          <w:szCs w:val="16"/>
        </w:rPr>
      </w:pPr>
      <w:r w:rsidRPr="00507EDE">
        <w:rPr>
          <w:rFonts w:asciiTheme="majorHAnsi" w:hAnsiTheme="majorHAnsi"/>
          <w:sz w:val="16"/>
          <w:szCs w:val="16"/>
        </w:rPr>
        <w:t xml:space="preserve">Microsoft 365 Apps for </w:t>
      </w:r>
      <w:r w:rsidR="00B0209B">
        <w:rPr>
          <w:rFonts w:asciiTheme="majorHAnsi" w:hAnsiTheme="majorHAnsi"/>
          <w:sz w:val="16"/>
          <w:szCs w:val="16"/>
        </w:rPr>
        <w:t>E</w:t>
      </w:r>
      <w:r w:rsidRPr="00507EDE">
        <w:rPr>
          <w:rFonts w:asciiTheme="majorHAnsi" w:hAnsiTheme="majorHAnsi"/>
          <w:sz w:val="16"/>
          <w:szCs w:val="16"/>
        </w:rPr>
        <w:t>nterprise</w:t>
      </w:r>
    </w:p>
    <w:p w14:paraId="6EAB729C" w14:textId="4F668CBA" w:rsidR="00862C50" w:rsidRPr="00E75EA3" w:rsidRDefault="00507EDE" w:rsidP="00862C50">
      <w:pPr>
        <w:pStyle w:val="ProductList-Body"/>
        <w:rPr>
          <w:rFonts w:asciiTheme="majorHAnsi" w:hAnsiTheme="majorHAnsi"/>
          <w:sz w:val="16"/>
          <w:szCs w:val="16"/>
        </w:rPr>
      </w:pPr>
      <w:r w:rsidRPr="00507EDE" w:rsidDel="00507EDE">
        <w:rPr>
          <w:rFonts w:asciiTheme="majorHAnsi" w:hAnsiTheme="majorHAnsi"/>
          <w:sz w:val="16"/>
          <w:szCs w:val="16"/>
        </w:rPr>
        <w:t xml:space="preserve"> </w:t>
      </w:r>
      <w:r w:rsidR="00862C50"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 xml:space="preserve">may activate the software provided with the SL on up to five concurrent OSEs for local or remote </w:t>
      </w:r>
      <w:proofErr w:type="gramStart"/>
      <w:r w:rsidRPr="00E75EA3">
        <w:t>use;</w:t>
      </w:r>
      <w:proofErr w:type="gramEnd"/>
    </w:p>
    <w:p w14:paraId="2885026B" w14:textId="4BB59610"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5"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w:t>
      </w:r>
      <w:r w:rsidR="00467E50">
        <w:t>Microsoft 365 Apps for</w:t>
      </w:r>
      <w:r w:rsidR="00862C50" w:rsidRPr="00E75EA3">
        <w:t xml:space="preserve"> </w:t>
      </w:r>
      <w:proofErr w:type="gramStart"/>
      <w:r w:rsidR="00862C50" w:rsidRPr="00E75EA3">
        <w:t>Business</w:t>
      </w:r>
      <w:r w:rsidR="00123E7D" w:rsidRPr="00E75EA3">
        <w:t>;</w:t>
      </w:r>
      <w:proofErr w:type="gramEnd"/>
      <w:r w:rsidR="00123E7D" w:rsidRPr="00E75EA3">
        <w:t xml:space="preserve">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104AB69D"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w:t>
      </w:r>
      <w:r w:rsidR="00EC121D" w:rsidRPr="00EC121D">
        <w:rPr>
          <w:szCs w:val="18"/>
        </w:rPr>
        <w:t xml:space="preserve">Microsoft 365 Apps for </w:t>
      </w:r>
      <w:r w:rsidR="001525BC">
        <w:rPr>
          <w:szCs w:val="18"/>
        </w:rPr>
        <w:t>E</w:t>
      </w:r>
      <w:r w:rsidR="00EC121D" w:rsidRPr="00EC121D">
        <w:rPr>
          <w:szCs w:val="18"/>
        </w:rPr>
        <w:t>nterprise</w:t>
      </w:r>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4248378" w:rsidR="009427A1" w:rsidRPr="00E75EA3" w:rsidRDefault="009427A1" w:rsidP="00C91713">
      <w:pPr>
        <w:pStyle w:val="ProductList-Body"/>
      </w:pPr>
      <w:r w:rsidRPr="008A608A">
        <w:t xml:space="preserve">Each user to whom Customer assigns </w:t>
      </w:r>
      <w:r w:rsidR="00644D99">
        <w:t xml:space="preserve">an </w:t>
      </w:r>
      <w:r w:rsidR="00467E50">
        <w:t>Microsoft 365 Apps for</w:t>
      </w:r>
      <w:r w:rsidR="00644D99">
        <w:t xml:space="preserve"> Business o</w:t>
      </w:r>
      <w:r w:rsidR="00D553E9">
        <w:t>r</w:t>
      </w:r>
      <w:r w:rsidR="00644D99">
        <w:t xml:space="preserve"> </w:t>
      </w:r>
      <w:r w:rsidR="00B138FF" w:rsidRPr="00B138FF">
        <w:t xml:space="preserve">Microsoft 365 Apps for </w:t>
      </w:r>
      <w:r w:rsidR="00B0209B">
        <w:t>E</w:t>
      </w:r>
      <w:r w:rsidR="00B138FF" w:rsidRPr="00B138FF">
        <w:t>nterprise</w:t>
      </w:r>
      <w:r w:rsidRPr="008A608A">
        <w:t xml:space="preserve"> </w:t>
      </w:r>
      <w:r w:rsidR="000707C2">
        <w:t>U</w:t>
      </w:r>
      <w:r w:rsidR="00447E01" w:rsidRPr="008A608A">
        <w:t>ser SL</w:t>
      </w:r>
      <w:r w:rsidRPr="008A608A">
        <w:t xml:space="preserve"> may </w:t>
      </w:r>
      <w:r w:rsidR="00EF09CF">
        <w:t xml:space="preserve">(i) use Microsoft Office for mobile devices for commercial purposes and (ii) sign in to </w:t>
      </w:r>
      <w:r w:rsidRPr="008A608A">
        <w:t xml:space="preserve"> Microsoft Office </w:t>
      </w:r>
      <w:r w:rsidR="00EF09CF">
        <w:t>with their org ID</w:t>
      </w:r>
      <w:r w:rsidR="00C12231" w:rsidRPr="008A608A">
        <w:t xml:space="preserv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20B266D2" w14:textId="77777777" w:rsidR="009427A1" w:rsidRPr="00E75EA3" w:rsidRDefault="009427A1" w:rsidP="009427A1">
      <w:pPr>
        <w:pStyle w:val="ProductList-Body"/>
        <w:ind w:left="180"/>
      </w:pPr>
    </w:p>
    <w:p w14:paraId="2B37DF38" w14:textId="3BFD283D" w:rsidR="005A27D3" w:rsidRPr="00E75EA3" w:rsidRDefault="005A27D3" w:rsidP="005A27D3">
      <w:pPr>
        <w:pStyle w:val="ProductList-Body"/>
        <w:rPr>
          <w:b/>
          <w:color w:val="00188F"/>
        </w:rPr>
      </w:pPr>
      <w:r w:rsidRPr="00E75EA3">
        <w:rPr>
          <w:b/>
          <w:color w:val="00188F"/>
        </w:rPr>
        <w:t xml:space="preserve">The following terms apply only to </w:t>
      </w:r>
      <w:r w:rsidR="00B138FF" w:rsidRPr="00B138FF">
        <w:rPr>
          <w:b/>
          <w:color w:val="00188F"/>
        </w:rPr>
        <w:t xml:space="preserve">Microsoft 365 Apps for </w:t>
      </w:r>
      <w:r w:rsidR="00B0209B">
        <w:rPr>
          <w:b/>
          <w:color w:val="00188F"/>
        </w:rPr>
        <w:t>E</w:t>
      </w:r>
      <w:r w:rsidR="00B138FF" w:rsidRPr="00B138FF">
        <w:rPr>
          <w:b/>
          <w:color w:val="00188F"/>
        </w:rPr>
        <w:t>nterprise</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0B69DDF0" w:rsidR="00922D44" w:rsidRPr="004919C8" w:rsidRDefault="00922D44" w:rsidP="00922D44">
      <w:pPr>
        <w:pStyle w:val="ProductList-Body"/>
        <w:ind w:left="180"/>
      </w:pPr>
      <w:r w:rsidRPr="004919C8">
        <w:t xml:space="preserve">The commercial use restriction for Office Home &amp; Student 2013 RT is waived for each </w:t>
      </w:r>
      <w:r w:rsidR="00B138FF" w:rsidRPr="00B138FF">
        <w:t xml:space="preserve">Microsoft 365 Apps for </w:t>
      </w:r>
      <w:r w:rsidR="00B0209B">
        <w:t>E</w:t>
      </w:r>
      <w:r w:rsidR="00B138FF" w:rsidRPr="00B138FF">
        <w:t xml:space="preserve">nterprise </w:t>
      </w:r>
      <w:r w:rsidRPr="004919C8">
        <w:t>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2059AA3" w:rsidR="007A2E6E" w:rsidRPr="00E75EA3" w:rsidRDefault="007343B6" w:rsidP="00003503">
      <w:pPr>
        <w:pStyle w:val="ProductList-Body"/>
        <w:ind w:left="180"/>
      </w:pPr>
      <w:r w:rsidRPr="00E75EA3">
        <w:t xml:space="preserve">For each </w:t>
      </w:r>
      <w:r w:rsidR="00B138FF" w:rsidRPr="00B138FF">
        <w:t xml:space="preserve">Microsoft 365 Apps for </w:t>
      </w:r>
      <w:r w:rsidR="00B0209B">
        <w:t>E</w:t>
      </w:r>
      <w:r w:rsidR="00B138FF" w:rsidRPr="00B138FF">
        <w:t xml:space="preserve">nterprise </w:t>
      </w:r>
      <w:r w:rsidRPr="00E75EA3">
        <w:t xml:space="preserve">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w:t>
      </w:r>
      <w:r w:rsidR="00B138FF" w:rsidRPr="00B138FF">
        <w:t xml:space="preserve">Microsoft 365 Apps for </w:t>
      </w:r>
      <w:r w:rsidR="00B0209B">
        <w:t>E</w:t>
      </w:r>
      <w:r w:rsidR="00B138FF" w:rsidRPr="00B138FF">
        <w:t xml:space="preserve">nterprise </w:t>
      </w:r>
      <w:r w:rsidR="009427A1" w:rsidRPr="00E75EA3">
        <w:t xml:space="preserve">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55" w:name="_Toc487134041"/>
      <w:bookmarkStart w:id="156" w:name="_Toc29979203"/>
      <w:bookmarkStart w:id="157" w:name="_Toc41399000"/>
      <w:r w:rsidRPr="00E75EA3">
        <w:t>Office Online</w:t>
      </w:r>
      <w:bookmarkEnd w:id="155"/>
      <w:bookmarkEnd w:id="156"/>
      <w:bookmarkEnd w:id="157"/>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58" w:name="_Toc487134042"/>
      <w:bookmarkStart w:id="159" w:name="_Toc29979204"/>
      <w:bookmarkStart w:id="160" w:name="_Toc41399001"/>
      <w:r w:rsidRPr="00E75EA3">
        <w:t>OneDrive for Business</w:t>
      </w:r>
      <w:bookmarkEnd w:id="158"/>
      <w:bookmarkEnd w:id="159"/>
      <w:bookmarkEnd w:id="160"/>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61" w:name="_Toc487134043"/>
      <w:bookmarkStart w:id="162" w:name="_Toc29979205"/>
      <w:bookmarkStart w:id="163" w:name="_Toc41399002"/>
      <w:bookmarkStart w:id="164" w:name="ProjectOnline"/>
      <w:r w:rsidRPr="00E75EA3">
        <w:t>Project Online</w:t>
      </w:r>
      <w:bookmarkEnd w:id="161"/>
      <w:bookmarkEnd w:id="162"/>
      <w:bookmarkEnd w:id="163"/>
    </w:p>
    <w:bookmarkEnd w:id="164"/>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241724AC" w14:textId="43372982" w:rsidR="00C72BDA" w:rsidRPr="00E75EA3" w:rsidRDefault="005108F0" w:rsidP="00437060">
      <w:pPr>
        <w:pStyle w:val="ProductList-Body"/>
        <w:sectPr w:rsidR="00C72BDA" w:rsidRPr="00E75EA3" w:rsidSect="00A60F2D">
          <w:type w:val="continuous"/>
          <w:pgSz w:w="12240" w:h="15840"/>
          <w:pgMar w:top="1440" w:right="720" w:bottom="1440" w:left="720" w:header="720" w:footer="720" w:gutter="0"/>
          <w:cols w:num="2" w:space="720"/>
          <w:titlePg/>
          <w:docGrid w:linePitch="360"/>
        </w:sectPr>
      </w:pPr>
      <w:r w:rsidRPr="00E75EA3">
        <w:rPr>
          <w:rFonts w:asciiTheme="majorHAnsi" w:hAnsiTheme="majorHAnsi"/>
          <w:sz w:val="16"/>
          <w:szCs w:val="16"/>
        </w:rPr>
        <w:t>Project Online Premium</w:t>
      </w: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 xml:space="preserve">may activate the software provided with the SL on up to five concurrent OSEs for local or remote </w:t>
      </w:r>
      <w:proofErr w:type="gramStart"/>
      <w:r w:rsidRPr="00E75EA3">
        <w:t>use;</w:t>
      </w:r>
      <w:proofErr w:type="gramEnd"/>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65" w:name="_Toc487134044"/>
      <w:bookmarkStart w:id="166"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67" w:name="_Toc29979206"/>
      <w:bookmarkStart w:id="168" w:name="_Toc41399003"/>
      <w:r w:rsidRPr="00E75EA3">
        <w:t>SharePoint Online</w:t>
      </w:r>
      <w:bookmarkEnd w:id="165"/>
      <w:bookmarkEnd w:id="166"/>
      <w:bookmarkEnd w:id="167"/>
      <w:bookmarkEnd w:id="168"/>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lastRenderedPageBreak/>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69" w:name="SkypeforBusinessOnline"/>
      <w:bookmarkStart w:id="170" w:name="_Toc487134045"/>
      <w:bookmarkStart w:id="171" w:name="_Toc29979207"/>
      <w:bookmarkStart w:id="172" w:name="_Toc41399004"/>
      <w:r w:rsidRPr="00E75EA3">
        <w:t xml:space="preserve">Skype for Business </w:t>
      </w:r>
      <w:r w:rsidR="0081293D" w:rsidRPr="00E75EA3">
        <w:t>Online</w:t>
      </w:r>
      <w:bookmarkEnd w:id="169"/>
      <w:bookmarkEnd w:id="170"/>
      <w:bookmarkEnd w:id="171"/>
      <w:bookmarkEnd w:id="172"/>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73" w:name="OtherOnlineServices"/>
      <w:bookmarkStart w:id="174" w:name="_Toc487134047"/>
      <w:bookmarkStart w:id="175" w:name="_Toc29979208"/>
      <w:bookmarkStart w:id="176" w:name="_Toc41399005"/>
      <w:r w:rsidRPr="00E75EA3">
        <w:t>Other Online Services</w:t>
      </w:r>
      <w:bookmarkStart w:id="177" w:name="MicrosoftLearning"/>
      <w:bookmarkEnd w:id="173"/>
      <w:bookmarkEnd w:id="174"/>
      <w:bookmarkEnd w:id="175"/>
      <w:bookmarkEnd w:id="176"/>
    </w:p>
    <w:p w14:paraId="46B2C688" w14:textId="68DDA57C" w:rsidR="00DC029C" w:rsidRPr="00E34F6D" w:rsidRDefault="00DC029C" w:rsidP="00DC029C">
      <w:pPr>
        <w:pStyle w:val="ProductList-Offering2Heading"/>
        <w:outlineLvl w:val="2"/>
        <w:rPr>
          <w:b w:val="0"/>
          <w:color w:val="000000" w:themeColor="text1"/>
          <w:sz w:val="8"/>
          <w:szCs w:val="8"/>
        </w:rPr>
      </w:pPr>
      <w:bookmarkStart w:id="178" w:name="_Toc29979209"/>
      <w:bookmarkStart w:id="179" w:name="_Toc41399006"/>
      <w:bookmarkStart w:id="180" w:name="_Toc487134057"/>
      <w:bookmarkEnd w:id="177"/>
      <w:r w:rsidRPr="00E34F6D">
        <w:t xml:space="preserve">Microsoft Power </w:t>
      </w:r>
      <w:bookmarkEnd w:id="178"/>
      <w:r w:rsidR="00A1553C">
        <w:t>Platform</w:t>
      </w:r>
      <w:bookmarkEnd w:id="179"/>
    </w:p>
    <w:p w14:paraId="53262088" w14:textId="7900846E" w:rsidR="00FC2611" w:rsidRDefault="0032705E" w:rsidP="00FC2611">
      <w:pPr>
        <w:pStyle w:val="ProductList-Body"/>
      </w:pPr>
      <w:r>
        <w:lastRenderedPageBreak/>
        <w:t>________________________________________________________________________________________________________________________</w:t>
      </w:r>
    </w:p>
    <w:p w14:paraId="013680DC" w14:textId="77777777" w:rsidR="0032705E" w:rsidRDefault="0032705E" w:rsidP="00FC2611">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FC2611" w14:paraId="0956EA85" w14:textId="77777777" w:rsidTr="00A707B6">
        <w:tc>
          <w:tcPr>
            <w:tcW w:w="5395" w:type="dxa"/>
          </w:tcPr>
          <w:p w14:paraId="240B3CAB" w14:textId="77777777" w:rsidR="00FC2611" w:rsidRPr="00FC2611" w:rsidRDefault="00FC2611" w:rsidP="00A707B6">
            <w:pPr>
              <w:pStyle w:val="ProductList-ClauseHeading"/>
              <w:rPr>
                <w:b w:val="0"/>
                <w:bCs/>
              </w:rPr>
            </w:pPr>
            <w:r w:rsidRPr="00FC2611">
              <w:rPr>
                <w:b w:val="0"/>
                <w:bCs/>
              </w:rPr>
              <w:t>Microsoft Power Automate</w:t>
            </w:r>
          </w:p>
        </w:tc>
        <w:tc>
          <w:tcPr>
            <w:tcW w:w="5395" w:type="dxa"/>
          </w:tcPr>
          <w:p w14:paraId="5E233FE4" w14:textId="77777777" w:rsidR="00FC2611" w:rsidRPr="00FC2611" w:rsidRDefault="00FC2611" w:rsidP="00A707B6">
            <w:pPr>
              <w:pStyle w:val="ProductList-ClauseHeading"/>
              <w:rPr>
                <w:b w:val="0"/>
                <w:bCs/>
              </w:rPr>
            </w:pPr>
            <w:r w:rsidRPr="00FC2611">
              <w:rPr>
                <w:b w:val="0"/>
                <w:bCs/>
              </w:rPr>
              <w:t>Microsoft Power BI Pro</w:t>
            </w:r>
          </w:p>
        </w:tc>
      </w:tr>
      <w:tr w:rsidR="00FC2611" w:rsidRPr="00FC2611" w14:paraId="5D2241A5" w14:textId="77777777" w:rsidTr="00A707B6">
        <w:tc>
          <w:tcPr>
            <w:tcW w:w="5395" w:type="dxa"/>
          </w:tcPr>
          <w:p w14:paraId="666F97E0" w14:textId="77777777" w:rsidR="00FC2611" w:rsidRPr="00FC2611" w:rsidRDefault="00FC2611" w:rsidP="00A707B6">
            <w:pPr>
              <w:pStyle w:val="ProductList-ClauseHeading"/>
              <w:rPr>
                <w:b w:val="0"/>
                <w:bCs/>
              </w:rPr>
            </w:pPr>
            <w:r w:rsidRPr="00FC2611">
              <w:rPr>
                <w:b w:val="0"/>
                <w:bCs/>
              </w:rPr>
              <w:t>Microsoft Power Apps</w:t>
            </w:r>
          </w:p>
        </w:tc>
        <w:tc>
          <w:tcPr>
            <w:tcW w:w="5395" w:type="dxa"/>
          </w:tcPr>
          <w:p w14:paraId="622268FB" w14:textId="77777777" w:rsidR="00FC2611" w:rsidRPr="00FC2611" w:rsidRDefault="00FC2611" w:rsidP="00A707B6">
            <w:pPr>
              <w:pStyle w:val="ProductList-ClauseHeading"/>
              <w:rPr>
                <w:b w:val="0"/>
                <w:bCs/>
              </w:rPr>
            </w:pPr>
            <w:r w:rsidRPr="00FC2611">
              <w:rPr>
                <w:b w:val="0"/>
                <w:bCs/>
              </w:rPr>
              <w:t>Microsoft Power BI Premium</w:t>
            </w:r>
          </w:p>
        </w:tc>
      </w:tr>
    </w:tbl>
    <w:p w14:paraId="1F6D49D7" w14:textId="3CD0B744" w:rsidR="00FC2611" w:rsidRPr="00FC2611" w:rsidRDefault="0032705E" w:rsidP="00FC2611">
      <w:pPr>
        <w:pStyle w:val="ProductList-Body"/>
      </w:pPr>
      <w:r>
        <w:t>________________________________________________________________________________________________________________________</w:t>
      </w:r>
    </w:p>
    <w:p w14:paraId="574CE47D" w14:textId="77777777" w:rsidR="00634A14" w:rsidRPr="00634A14" w:rsidRDefault="00634A14" w:rsidP="00FC2611">
      <w:pPr>
        <w:pStyle w:val="ProductList-Body"/>
      </w:pPr>
    </w:p>
    <w:p w14:paraId="53773CBA" w14:textId="77777777" w:rsidR="00DC029C" w:rsidRPr="00E34F6D" w:rsidRDefault="00DC029C" w:rsidP="00DC029C">
      <w:pPr>
        <w:pStyle w:val="ProductList-ClauseHeading"/>
      </w:pPr>
      <w:r w:rsidRPr="00E34F6D">
        <w:t xml:space="preserve">Notices </w:t>
      </w:r>
    </w:p>
    <w:p w14:paraId="206185F0" w14:textId="77777777" w:rsidR="00DC029C"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32343774" w14:textId="77777777" w:rsidR="00965EC7" w:rsidRDefault="00965EC7" w:rsidP="00DC029C">
      <w:pPr>
        <w:pStyle w:val="ProductList-Body"/>
      </w:pPr>
    </w:p>
    <w:p w14:paraId="1A76DBF1" w14:textId="77777777" w:rsidR="00FE0F81" w:rsidRPr="00E35975" w:rsidRDefault="00FE0F81" w:rsidP="00FE0F81">
      <w:pPr>
        <w:pStyle w:val="ProductList-Body"/>
        <w:tabs>
          <w:tab w:val="clear" w:pos="158"/>
          <w:tab w:val="left" w:pos="360"/>
        </w:tabs>
        <w:rPr>
          <w:b/>
          <w:color w:val="00188F"/>
          <w:szCs w:val="18"/>
        </w:rPr>
      </w:pPr>
      <w:r w:rsidRPr="00E35975">
        <w:rPr>
          <w:b/>
          <w:color w:val="00188F"/>
          <w:szCs w:val="18"/>
        </w:rPr>
        <w:t>Microsoft Power BI</w:t>
      </w:r>
    </w:p>
    <w:p w14:paraId="3313D248" w14:textId="77777777" w:rsidR="00FE0F81" w:rsidRDefault="00FE0F81" w:rsidP="00367D3D">
      <w:pPr>
        <w:pStyle w:val="ProductList-ClauseHeading"/>
      </w:pPr>
    </w:p>
    <w:p w14:paraId="3B0EA5A2" w14:textId="77777777" w:rsidR="00367D3D" w:rsidRPr="00D03EA3" w:rsidRDefault="00367D3D" w:rsidP="003D6374">
      <w:pPr>
        <w:pStyle w:val="ProductList-ClauseHeading"/>
        <w:ind w:left="360"/>
      </w:pPr>
      <w:r w:rsidRPr="00D03EA3">
        <w:t>Definitions</w:t>
      </w:r>
    </w:p>
    <w:p w14:paraId="3BF4F96A" w14:textId="77777777" w:rsidR="00367D3D" w:rsidRDefault="00367D3D" w:rsidP="003D6374">
      <w:pPr>
        <w:pStyle w:val="ProductList-Body"/>
        <w:ind w:left="360"/>
        <w:rPr>
          <w:szCs w:val="18"/>
        </w:rPr>
      </w:pPr>
      <w:r>
        <w:rPr>
          <w:szCs w:val="18"/>
        </w:rPr>
        <w:t xml:space="preserve">“Customer Application” means an application or any set of applications that adds primary and significant functionality to the Embedded Capabilities and that is not primarily a substitute for any portion of </w:t>
      </w:r>
      <w:r w:rsidRPr="00733FB5">
        <w:rPr>
          <w:szCs w:val="18"/>
        </w:rPr>
        <w:t>Microsoft</w:t>
      </w:r>
      <w:r>
        <w:rPr>
          <w:szCs w:val="18"/>
        </w:rPr>
        <w:t xml:space="preserve"> Power BI services. </w:t>
      </w:r>
    </w:p>
    <w:p w14:paraId="588371E6" w14:textId="77777777" w:rsidR="00482591" w:rsidRDefault="00482591" w:rsidP="00FE0F81">
      <w:pPr>
        <w:pStyle w:val="ProductList-Body"/>
        <w:ind w:left="360"/>
        <w:rPr>
          <w:szCs w:val="18"/>
        </w:rPr>
      </w:pPr>
    </w:p>
    <w:p w14:paraId="40112EE0" w14:textId="77777777" w:rsidR="00367D3D" w:rsidRDefault="00367D3D" w:rsidP="003D6374">
      <w:pPr>
        <w:pStyle w:val="ProductList-Body"/>
        <w:ind w:left="360"/>
        <w:rPr>
          <w:szCs w:val="18"/>
        </w:rPr>
      </w:pPr>
      <w:r>
        <w:rPr>
          <w:szCs w:val="18"/>
        </w:rPr>
        <w:t xml:space="preserve">“Embedded Capabilities” means the Power BI APIs and embedded views for use by an application. </w:t>
      </w:r>
    </w:p>
    <w:p w14:paraId="6E401945" w14:textId="77777777" w:rsidR="00367D3D" w:rsidRDefault="00367D3D" w:rsidP="003D6374">
      <w:pPr>
        <w:pStyle w:val="ProductList-Body"/>
        <w:ind w:left="360"/>
        <w:rPr>
          <w:szCs w:val="18"/>
        </w:rPr>
      </w:pPr>
    </w:p>
    <w:p w14:paraId="2C165A5D" w14:textId="77777777" w:rsidR="00367D3D" w:rsidRPr="00D03EA3" w:rsidRDefault="00367D3D" w:rsidP="003D6374">
      <w:pPr>
        <w:pStyle w:val="ProductList-ClauseHeading"/>
        <w:ind w:left="360"/>
      </w:pPr>
      <w:r w:rsidRPr="00D03EA3">
        <w:t>Hosting Exception for Embedded Capabilities</w:t>
      </w:r>
    </w:p>
    <w:p w14:paraId="709563A5" w14:textId="61F5777D" w:rsidR="00367D3D" w:rsidRDefault="00367D3D" w:rsidP="003D6374">
      <w:pPr>
        <w:pStyle w:val="ProductList-Body"/>
        <w:ind w:left="360"/>
        <w:rPr>
          <w:szCs w:val="18"/>
        </w:rPr>
      </w:pPr>
      <w:r>
        <w:rPr>
          <w:szCs w:val="18"/>
        </w:rPr>
        <w:t xml:space="preserve">Customer may create and maintain a Customer Application and, despite anything to the contrary in </w:t>
      </w:r>
      <w:r w:rsidR="00007879">
        <w:rPr>
          <w:szCs w:val="18"/>
        </w:rPr>
        <w:t>the 21Vianet Customer Agreement</w:t>
      </w:r>
      <w:r>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Pr>
          <w:szCs w:val="18"/>
        </w:rPr>
        <w:t xml:space="preserve">the 21Vianet </w:t>
      </w:r>
      <w:r w:rsidR="00056AE1">
        <w:rPr>
          <w:szCs w:val="18"/>
        </w:rPr>
        <w:t xml:space="preserve">Customer Agreement </w:t>
      </w:r>
      <w:r>
        <w:rPr>
          <w:szCs w:val="18"/>
        </w:rPr>
        <w:t>are met by that use.</w:t>
      </w:r>
    </w:p>
    <w:p w14:paraId="2E1CA42F" w14:textId="77777777" w:rsidR="00367D3D" w:rsidRDefault="00367D3D" w:rsidP="003D6374">
      <w:pPr>
        <w:pStyle w:val="ProductList-Body"/>
        <w:ind w:left="360"/>
        <w:rPr>
          <w:szCs w:val="18"/>
        </w:rPr>
      </w:pPr>
    </w:p>
    <w:p w14:paraId="1BD360A4" w14:textId="77777777" w:rsidR="00367D3D" w:rsidRPr="00D03EA3" w:rsidRDefault="00367D3D" w:rsidP="003D6374">
      <w:pPr>
        <w:pStyle w:val="ProductList-ClauseHeading"/>
        <w:ind w:left="360"/>
      </w:pPr>
      <w:r w:rsidRPr="00D03EA3">
        <w:t>Limitations</w:t>
      </w:r>
    </w:p>
    <w:p w14:paraId="172F2496" w14:textId="77777777" w:rsidR="00367D3D" w:rsidRDefault="00367D3D" w:rsidP="003D6374">
      <w:pPr>
        <w:pStyle w:val="ProductList-Body"/>
        <w:ind w:left="360"/>
        <w:rPr>
          <w:szCs w:val="18"/>
        </w:rPr>
      </w:pPr>
      <w:r>
        <w:rPr>
          <w:szCs w:val="18"/>
        </w:rPr>
        <w:t>Customer may not</w:t>
      </w:r>
    </w:p>
    <w:p w14:paraId="069B3A08" w14:textId="77777777" w:rsidR="00367D3D" w:rsidRDefault="00367D3D" w:rsidP="003D6374">
      <w:pPr>
        <w:pStyle w:val="ProductList-Body"/>
        <w:numPr>
          <w:ilvl w:val="0"/>
          <w:numId w:val="33"/>
        </w:numPr>
        <w:ind w:left="990" w:hanging="270"/>
        <w:rPr>
          <w:szCs w:val="18"/>
        </w:rPr>
      </w:pPr>
      <w:r>
        <w:rPr>
          <w:szCs w:val="18"/>
        </w:rPr>
        <w:t>resell or redistribute the Microsoft Power BI services, or</w:t>
      </w:r>
    </w:p>
    <w:p w14:paraId="0C0DE67A" w14:textId="77777777" w:rsidR="00367D3D" w:rsidRDefault="00367D3D" w:rsidP="003D6374">
      <w:pPr>
        <w:pStyle w:val="ProductList-Body"/>
        <w:numPr>
          <w:ilvl w:val="0"/>
          <w:numId w:val="33"/>
        </w:numPr>
        <w:ind w:left="990" w:hanging="270"/>
        <w:rPr>
          <w:szCs w:val="18"/>
        </w:rPr>
      </w:pPr>
      <w:r>
        <w:rPr>
          <w:szCs w:val="18"/>
        </w:rPr>
        <w:t xml:space="preserve">allow multiple users to directly or indirectly access any Microsoft Power BI feature that is made available on a per user basis. </w:t>
      </w:r>
    </w:p>
    <w:p w14:paraId="47477E40" w14:textId="77777777" w:rsidR="00CB654C" w:rsidRDefault="00CB654C" w:rsidP="003D6374">
      <w:pPr>
        <w:pStyle w:val="ProductList-Body"/>
        <w:ind w:left="360"/>
        <w:rPr>
          <w:szCs w:val="18"/>
        </w:rPr>
      </w:pPr>
    </w:p>
    <w:p w14:paraId="648E0FF3" w14:textId="77777777" w:rsidR="00367D3D" w:rsidRPr="00D03EA3" w:rsidRDefault="00367D3D" w:rsidP="003D6374">
      <w:pPr>
        <w:pStyle w:val="ProductList-ClauseHeading"/>
        <w:ind w:left="360"/>
      </w:pPr>
      <w:r w:rsidRPr="00D03EA3">
        <w:t xml:space="preserve">Access without a User SL </w:t>
      </w:r>
    </w:p>
    <w:p w14:paraId="3906C50E" w14:textId="44FFA328" w:rsidR="00367D3D" w:rsidRDefault="00367D3D" w:rsidP="003D6374">
      <w:pPr>
        <w:pStyle w:val="ProductList-Body"/>
        <w:ind w:left="360"/>
        <w:rPr>
          <w:szCs w:val="18"/>
        </w:rPr>
      </w:pPr>
      <w:r>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D05528" w:rsidRDefault="00F64C93" w:rsidP="003D6374">
      <w:pPr>
        <w:pStyle w:val="ProductList-Body"/>
        <w:ind w:left="360"/>
      </w:pPr>
    </w:p>
    <w:p w14:paraId="34A55C01" w14:textId="77777777" w:rsidR="00DC029C" w:rsidRPr="00E34F6D" w:rsidRDefault="00DC029C" w:rsidP="003D6374">
      <w:pPr>
        <w:pStyle w:val="ProductList-ClauseHeading"/>
        <w:ind w:left="360"/>
      </w:pPr>
      <w:r w:rsidRPr="00E34F6D">
        <w:t>Publish to Web</w:t>
      </w:r>
    </w:p>
    <w:p w14:paraId="46C7678F" w14:textId="2A63E723" w:rsidR="00DC029C" w:rsidRDefault="00DC029C" w:rsidP="003D6374">
      <w:pPr>
        <w:pStyle w:val="ProductList-Body"/>
        <w:ind w:left="360"/>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Default="00561DB0" w:rsidP="003D6374">
      <w:pPr>
        <w:pStyle w:val="ProductList-Body"/>
        <w:ind w:left="360"/>
      </w:pPr>
    </w:p>
    <w:p w14:paraId="540A135F" w14:textId="77777777" w:rsidR="004350F6" w:rsidRPr="00E35975" w:rsidRDefault="004350F6" w:rsidP="004350F6">
      <w:pPr>
        <w:pStyle w:val="ProductList-Body"/>
        <w:tabs>
          <w:tab w:val="clear" w:pos="158"/>
          <w:tab w:val="left" w:pos="360"/>
        </w:tabs>
        <w:spacing w:after="240"/>
        <w:rPr>
          <w:b/>
          <w:color w:val="00188F"/>
          <w:szCs w:val="18"/>
        </w:rPr>
      </w:pPr>
      <w:bookmarkStart w:id="181" w:name="_Hlk35950309"/>
      <w:r w:rsidRPr="00E35975">
        <w:rPr>
          <w:b/>
          <w:color w:val="00188F"/>
          <w:szCs w:val="18"/>
        </w:rPr>
        <w:t>Microsoft Power</w:t>
      </w:r>
      <w:r>
        <w:rPr>
          <w:b/>
          <w:color w:val="00188F"/>
          <w:szCs w:val="18"/>
        </w:rPr>
        <w:t xml:space="preserve"> Apps</w:t>
      </w:r>
    </w:p>
    <w:p w14:paraId="604F7B91" w14:textId="77777777" w:rsidR="004350F6" w:rsidRDefault="004350F6" w:rsidP="004350F6">
      <w:pPr>
        <w:pStyle w:val="ProductList-Body"/>
        <w:tabs>
          <w:tab w:val="clear" w:pos="158"/>
        </w:tabs>
        <w:ind w:left="360"/>
        <w:rPr>
          <w:b/>
          <w:color w:val="0072C6"/>
          <w:szCs w:val="18"/>
        </w:rPr>
      </w:pPr>
      <w:r>
        <w:rPr>
          <w:b/>
          <w:color w:val="0072C6"/>
          <w:szCs w:val="18"/>
        </w:rPr>
        <w:t>Restricted Entities</w:t>
      </w:r>
    </w:p>
    <w:p w14:paraId="5F824EF7" w14:textId="5DE30B4D" w:rsidR="004350F6" w:rsidRDefault="004350F6" w:rsidP="003D6374">
      <w:pPr>
        <w:pStyle w:val="ProductList-Body"/>
        <w:tabs>
          <w:tab w:val="clear" w:pos="158"/>
        </w:tabs>
        <w:ind w:left="360"/>
      </w:pPr>
      <w:r w:rsidRPr="005A5C60">
        <w:t>Customer may not create, modify, or delete any</w:t>
      </w:r>
      <w:r>
        <w:t xml:space="preserve"> data from</w:t>
      </w:r>
      <w:r w:rsidRPr="005A5C60">
        <w:t xml:space="preserve"> entities of the type designated as “restricted” in product documentation at </w:t>
      </w:r>
      <w:hyperlink r:id="rId46" w:history="1">
        <w:r>
          <w:rPr>
            <w:rStyle w:val="Hyperlink"/>
          </w:rPr>
          <w:t>https://docs.microsoft.com/en-us/powerapps/maker/common-data-service/data-platform-restricted-entities</w:t>
        </w:r>
      </w:hyperlink>
      <w:r w:rsidRPr="005A5C60">
        <w:t>.</w:t>
      </w:r>
      <w:r>
        <w:t xml:space="preserve"> </w:t>
      </w:r>
      <w:r w:rsidRPr="005A5C60">
        <w:t>Customer has read-only access to such restricted entities.</w:t>
      </w:r>
    </w:p>
    <w:p w14:paraId="67A50504" w14:textId="77777777" w:rsidR="007E6AB7" w:rsidRDefault="007E6AB7" w:rsidP="003D6374">
      <w:pPr>
        <w:pStyle w:val="ProductList-Body"/>
        <w:tabs>
          <w:tab w:val="clear" w:pos="158"/>
        </w:tabs>
        <w:ind w:left="360"/>
      </w:pPr>
    </w:p>
    <w:p w14:paraId="196571BF" w14:textId="268A8E85" w:rsidR="00475CC2" w:rsidRDefault="00A531AB" w:rsidP="003D6374">
      <w:pPr>
        <w:pStyle w:val="ProductList-Offering2Heading"/>
        <w:outlineLvl w:val="2"/>
      </w:pPr>
      <w:bookmarkStart w:id="182" w:name="_Toc41399007"/>
      <w:r w:rsidRPr="003D6374">
        <w:t xml:space="preserve">Microsoft </w:t>
      </w:r>
      <w:r>
        <w:t>Intune</w:t>
      </w:r>
      <w:bookmarkEnd w:id="182"/>
      <w:r w:rsidRPr="00E34F6D">
        <w:t xml:space="preserve"> </w:t>
      </w:r>
    </w:p>
    <w:p w14:paraId="406703B7" w14:textId="77777777" w:rsidR="00A531AB" w:rsidRDefault="00A531AB" w:rsidP="00A531AB">
      <w:pPr>
        <w:pStyle w:val="ProductList-Body"/>
        <w:rPr>
          <w:rFonts w:asciiTheme="majorHAnsi" w:hAnsiTheme="majorHAnsi"/>
          <w:sz w:val="16"/>
          <w:szCs w:val="16"/>
        </w:rPr>
      </w:pPr>
      <w:r>
        <w:rPr>
          <w:rFonts w:asciiTheme="majorHAnsi" w:hAnsiTheme="majorHAnsi"/>
          <w:sz w:val="16"/>
          <w:szCs w:val="16"/>
        </w:rPr>
        <w:t>Microsoft</w:t>
      </w:r>
      <w:r w:rsidRPr="00A8327A">
        <w:rPr>
          <w:rFonts w:asciiTheme="majorHAnsi" w:hAnsiTheme="majorHAnsi"/>
          <w:sz w:val="16"/>
          <w:szCs w:val="16"/>
        </w:rPr>
        <w:t xml:space="preserve"> Intune (per user)</w:t>
      </w:r>
    </w:p>
    <w:p w14:paraId="4B066184" w14:textId="77777777" w:rsidR="00A531AB" w:rsidRDefault="00A531AB" w:rsidP="00A531AB">
      <w:pPr>
        <w:pStyle w:val="ProductList-Body"/>
        <w:rPr>
          <w:rFonts w:asciiTheme="majorHAnsi" w:hAnsiTheme="majorHAnsi"/>
          <w:sz w:val="16"/>
          <w:szCs w:val="16"/>
        </w:rPr>
      </w:pPr>
      <w:r>
        <w:rPr>
          <w:rFonts w:asciiTheme="majorHAnsi" w:hAnsiTheme="majorHAnsi"/>
          <w:sz w:val="16"/>
          <w:szCs w:val="16"/>
        </w:rPr>
        <w:t>Microsoft Intune for Devices</w:t>
      </w:r>
    </w:p>
    <w:p w14:paraId="4ED7DD38" w14:textId="77777777" w:rsidR="00A531AB" w:rsidRPr="00A8327A" w:rsidRDefault="00A531AB" w:rsidP="00A531AB">
      <w:pPr>
        <w:pStyle w:val="ProductList-Body"/>
        <w:pBdr>
          <w:top w:val="single" w:sz="4" w:space="1" w:color="BFBFBF" w:themeColor="background1" w:themeShade="BF"/>
        </w:pBdr>
        <w:rPr>
          <w:b/>
          <w:color w:val="000000" w:themeColor="text1"/>
          <w:sz w:val="8"/>
          <w:szCs w:val="8"/>
        </w:rPr>
      </w:pPr>
    </w:p>
    <w:p w14:paraId="4A4E8622" w14:textId="77777777" w:rsidR="00A531AB" w:rsidRPr="00A8327A" w:rsidRDefault="00A531AB" w:rsidP="00A531AB">
      <w:pPr>
        <w:pStyle w:val="ProductList-Body"/>
        <w:tabs>
          <w:tab w:val="clear" w:pos="158"/>
          <w:tab w:val="left" w:pos="180"/>
        </w:tabs>
        <w:rPr>
          <w:b/>
          <w:color w:val="00188F"/>
        </w:rPr>
      </w:pPr>
      <w:r w:rsidRPr="00A8327A">
        <w:rPr>
          <w:b/>
          <w:color w:val="00188F"/>
        </w:rPr>
        <w:t>Manage Devices</w:t>
      </w:r>
      <w:r>
        <w:rPr>
          <w:b/>
          <w:color w:val="00188F"/>
        </w:rPr>
        <w:t xml:space="preserve"> and Applications</w:t>
      </w:r>
    </w:p>
    <w:p w14:paraId="417CA98F" w14:textId="77777777" w:rsidR="00A531AB" w:rsidRDefault="00A531AB" w:rsidP="00A531AB">
      <w:pPr>
        <w:pStyle w:val="ProductList-Body"/>
        <w:tabs>
          <w:tab w:val="clear" w:pos="158"/>
          <w:tab w:val="left" w:pos="180"/>
        </w:tabs>
      </w:pPr>
      <w:r>
        <w:t xml:space="preserve">Each User to whom </w:t>
      </w:r>
      <w:r w:rsidRPr="00A8327A">
        <w:t>Customer</w:t>
      </w:r>
      <w:r>
        <w:t xml:space="preserve"> assigns a User SL</w:t>
      </w:r>
      <w:r w:rsidRPr="00A8327A">
        <w:t xml:space="preserve"> may access and use the Online Service</w:t>
      </w:r>
      <w:r>
        <w:t>s</w:t>
      </w:r>
      <w:r w:rsidRPr="00A8327A">
        <w:t xml:space="preserve"> and related software to manage </w:t>
      </w:r>
      <w:r>
        <w:t xml:space="preserve">applications and up to fifteen </w:t>
      </w:r>
      <w:r w:rsidRPr="00A8327A">
        <w:t>devices</w:t>
      </w:r>
      <w:r>
        <w:t xml:space="preserve">. </w:t>
      </w:r>
      <w:r w:rsidRPr="009A541A">
        <w:t>Management of a device accessed by more than one user requires a User SL for each user.</w:t>
      </w:r>
    </w:p>
    <w:p w14:paraId="6681994E" w14:textId="77777777" w:rsidR="00A531AB" w:rsidRDefault="00A531AB" w:rsidP="00A531AB">
      <w:pPr>
        <w:pStyle w:val="ProductList-Body"/>
        <w:tabs>
          <w:tab w:val="clear" w:pos="158"/>
          <w:tab w:val="left" w:pos="180"/>
        </w:tabs>
      </w:pPr>
    </w:p>
    <w:p w14:paraId="14E334AF" w14:textId="77777777" w:rsidR="00A531AB" w:rsidRPr="00612EFD" w:rsidRDefault="00A531AB" w:rsidP="00A531AB">
      <w:pPr>
        <w:pStyle w:val="ProductList-Body"/>
        <w:rPr>
          <w:b/>
          <w:bCs/>
          <w:color w:val="00188F"/>
        </w:rPr>
      </w:pPr>
      <w:r w:rsidRPr="00612EFD">
        <w:rPr>
          <w:b/>
          <w:bCs/>
          <w:color w:val="00188F"/>
        </w:rPr>
        <w:t>Microsoft Intune for Device</w:t>
      </w:r>
      <w:r>
        <w:rPr>
          <w:b/>
          <w:bCs/>
          <w:color w:val="00188F"/>
        </w:rPr>
        <w:t>s</w:t>
      </w:r>
    </w:p>
    <w:p w14:paraId="6B68CDE7" w14:textId="77777777" w:rsidR="00A531AB" w:rsidRPr="00A8327A" w:rsidRDefault="00A531AB" w:rsidP="00A531AB">
      <w:pPr>
        <w:pStyle w:val="ProductList-Body"/>
        <w:tabs>
          <w:tab w:val="clear" w:pos="158"/>
          <w:tab w:val="left" w:pos="180"/>
        </w:tabs>
      </w:pPr>
      <w:r>
        <w:lastRenderedPageBreak/>
        <w:t xml:space="preserve">Microsoft Intune for </w:t>
      </w:r>
      <w:r w:rsidRPr="00D44064">
        <w:t>Device</w:t>
      </w:r>
      <w:r>
        <w:t>s</w:t>
      </w:r>
      <w:r w:rsidRPr="00D44064">
        <w:t xml:space="preserve"> may only be linked to devices </w:t>
      </w:r>
      <w:r w:rsidRPr="00612EFD">
        <w:t>that are not affiliated with specific users</w:t>
      </w:r>
      <w:r w:rsidRPr="00D44064">
        <w:t>. Product features with user affinity, including but not limited to Conditional Access, App Protection,</w:t>
      </w:r>
      <w:r w:rsidRPr="00612EFD">
        <w:t xml:space="preserve"> and optional app installation, cannot be used under Microsoft Intune for Device</w:t>
      </w:r>
      <w:r>
        <w:t>s</w:t>
      </w:r>
      <w:r w:rsidRPr="00612EFD">
        <w:t xml:space="preserve"> SLs. </w:t>
      </w:r>
      <w:bookmarkStart w:id="183" w:name="_Hlk521486116"/>
      <w:r w:rsidRPr="00612EFD">
        <w:t>Applications that are typically mapped to specific users, such as Outlook and OneDrive, may not be used under this service.</w:t>
      </w:r>
      <w:bookmarkEnd w:id="183"/>
    </w:p>
    <w:bookmarkEnd w:id="181"/>
    <w:p w14:paraId="02D1454C" w14:textId="77777777" w:rsidR="00397CB8" w:rsidRPr="004D4C3B" w:rsidRDefault="00397CB8" w:rsidP="00EE35EC">
      <w:pPr>
        <w:rPr>
          <w:rFonts w:asciiTheme="majorHAnsi" w:hAnsiTheme="majorHAnsi"/>
          <w:b/>
          <w:sz w:val="18"/>
          <w:szCs w:val="18"/>
          <w:lang w:eastAsia="zh-CN"/>
        </w:rPr>
      </w:pPr>
    </w:p>
    <w:p w14:paraId="0EB986CF" w14:textId="77777777" w:rsidR="00CE516A" w:rsidRPr="003D6374" w:rsidRDefault="00CE516A">
      <w:pPr>
        <w:rPr>
          <w:rFonts w:asciiTheme="majorHAnsi" w:hAnsiTheme="majorHAnsi"/>
          <w:b/>
          <w:sz w:val="40"/>
        </w:rPr>
      </w:pPr>
      <w:r w:rsidRPr="003D6374">
        <w:br w:type="page"/>
      </w:r>
    </w:p>
    <w:p w14:paraId="36ABA4B9" w14:textId="49103B23" w:rsidR="00844DB9" w:rsidRPr="00E75EA3" w:rsidRDefault="00844DB9" w:rsidP="00844DB9">
      <w:pPr>
        <w:pStyle w:val="ProductList-SectionHeading"/>
        <w:outlineLvl w:val="0"/>
      </w:pPr>
      <w:bookmarkStart w:id="184" w:name="_Toc29979210"/>
      <w:bookmarkStart w:id="185" w:name="_Toc41399008"/>
      <w:r w:rsidRPr="00E75EA3">
        <w:lastRenderedPageBreak/>
        <w:t>21Vianet Online Services Product Availability</w:t>
      </w:r>
      <w:r w:rsidR="0024574B">
        <w:t xml:space="preserve"> (OSPA)</w:t>
      </w:r>
      <w:bookmarkEnd w:id="184"/>
      <w:bookmarkEnd w:id="185"/>
    </w:p>
    <w:p w14:paraId="71DB0BD8" w14:textId="3A7444BD" w:rsidR="00844DB9" w:rsidRPr="00E75EA3" w:rsidRDefault="00844DB9" w:rsidP="00844DB9">
      <w:pPr>
        <w:pStyle w:val="ProductList-SubSubSectionHeading"/>
        <w:outlineLvl w:val="1"/>
      </w:pPr>
      <w:bookmarkStart w:id="186" w:name="_Toc29979211"/>
      <w:bookmarkStart w:id="187" w:name="_Toc41399009"/>
      <w:r w:rsidRPr="00E75EA3">
        <w:t>Microsoft Azure</w:t>
      </w:r>
      <w:bookmarkEnd w:id="186"/>
      <w:bookmarkEnd w:id="187"/>
    </w:p>
    <w:p w14:paraId="7B6257F9" w14:textId="3DC277A2"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7"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88" w:name="_Toc29979212"/>
      <w:bookmarkStart w:id="189" w:name="_Toc41399010"/>
      <w:r w:rsidRPr="00727043">
        <w:t xml:space="preserve">Microsoft </w:t>
      </w:r>
      <w:r w:rsidR="00B17FD5" w:rsidRPr="00727043">
        <w:t>Dynamics 365</w:t>
      </w:r>
      <w:bookmarkEnd w:id="188"/>
      <w:bookmarkEnd w:id="189"/>
    </w:p>
    <w:p w14:paraId="6E3AA53E" w14:textId="77777777" w:rsidR="00B17FD5" w:rsidRDefault="00B17FD5" w:rsidP="00B17FD5">
      <w:pPr>
        <w:pStyle w:val="ProductList-Body"/>
      </w:pPr>
    </w:p>
    <w:p w14:paraId="5646EC3C" w14:textId="21A35048" w:rsidR="000A5BE2"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2D3B9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2D3B91">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8E4A260" w14:textId="0343157F"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6364444" w14:textId="7B47B0C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w:t>
            </w:r>
            <w:r w:rsidR="006A6972">
              <w:rPr>
                <w:rFonts w:cs="Tahoma"/>
                <w:sz w:val="18"/>
                <w:szCs w:val="18"/>
              </w:rPr>
              <w:t xml:space="preserve"> </w:t>
            </w:r>
            <w:r w:rsidRPr="0034313D">
              <w:rPr>
                <w:rFonts w:cs="Tahoma"/>
                <w:sz w:val="18"/>
                <w:szCs w:val="18"/>
              </w:rPr>
              <w:t xml:space="preserve">Sales </w:t>
            </w:r>
          </w:p>
          <w:p w14:paraId="1AE5ED9A" w14:textId="6C746663"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Field Service</w:t>
            </w:r>
          </w:p>
          <w:p w14:paraId="7FE9741B" w14:textId="45B1980E" w:rsidR="00B17FD5" w:rsidRPr="00AD67CD" w:rsidRDefault="00B17FD5" w:rsidP="00AD67CD">
            <w:pPr>
              <w:pStyle w:val="ListParagraph"/>
              <w:numPr>
                <w:ilvl w:val="0"/>
                <w:numId w:val="12"/>
              </w:numPr>
              <w:rPr>
                <w:rFonts w:cs="Tahoma"/>
                <w:sz w:val="18"/>
                <w:szCs w:val="18"/>
              </w:rPr>
            </w:pPr>
            <w:r w:rsidRPr="00A43C9D">
              <w:rPr>
                <w:rFonts w:cs="Tahoma"/>
                <w:sz w:val="18"/>
                <w:szCs w:val="18"/>
              </w:rPr>
              <w:t>Unified Operations:</w:t>
            </w:r>
          </w:p>
          <w:p w14:paraId="798013E6" w14:textId="468F1867" w:rsidR="006F08BD" w:rsidRPr="009906FA" w:rsidRDefault="003459F0" w:rsidP="00377936">
            <w:pPr>
              <w:pStyle w:val="ListParagraph"/>
              <w:numPr>
                <w:ilvl w:val="1"/>
                <w:numId w:val="12"/>
              </w:numPr>
              <w:rPr>
                <w:rFonts w:cs="Tahoma"/>
                <w:sz w:val="18"/>
                <w:szCs w:val="18"/>
              </w:rPr>
            </w:pPr>
            <w:r>
              <w:rPr>
                <w:rFonts w:hint="eastAsia"/>
                <w:sz w:val="18"/>
                <w:szCs w:val="18"/>
              </w:rPr>
              <w:t xml:space="preserve">Dynamics 365 </w:t>
            </w:r>
            <w:r w:rsidR="00272342">
              <w:rPr>
                <w:rFonts w:ascii="DengXian" w:eastAsia="DengXian" w:hAnsi="DengXian"/>
                <w:sz w:val="18"/>
                <w:szCs w:val="18"/>
              </w:rPr>
              <w:t>Finance</w:t>
            </w:r>
          </w:p>
          <w:p w14:paraId="77576A37" w14:textId="34340DBD" w:rsidR="003459F0" w:rsidRPr="00291FE4" w:rsidRDefault="003459F0" w:rsidP="00377936">
            <w:pPr>
              <w:pStyle w:val="ListParagraph"/>
              <w:numPr>
                <w:ilvl w:val="1"/>
                <w:numId w:val="12"/>
              </w:numPr>
              <w:rPr>
                <w:rFonts w:cs="Tahoma"/>
                <w:sz w:val="18"/>
                <w:szCs w:val="18"/>
              </w:rPr>
            </w:pPr>
            <w:r>
              <w:rPr>
                <w:rFonts w:hint="eastAsia"/>
                <w:sz w:val="18"/>
                <w:szCs w:val="18"/>
              </w:rPr>
              <w:t xml:space="preserve">Dynamics 365 </w:t>
            </w:r>
            <w:r w:rsidR="00EE7E32">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2F7D52" w:rsidRDefault="00B17FD5" w:rsidP="00AB3404">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4BFFE13A" w:rsidR="0082014E" w:rsidRPr="009906FA" w:rsidRDefault="0082014E" w:rsidP="00AB3404">
            <w:pPr>
              <w:numPr>
                <w:ilvl w:val="1"/>
                <w:numId w:val="12"/>
              </w:numPr>
              <w:spacing w:before="120" w:after="0" w:line="240" w:lineRule="auto"/>
              <w:rPr>
                <w:rFonts w:cs="Tahoma"/>
                <w:sz w:val="18"/>
                <w:szCs w:val="18"/>
              </w:rPr>
            </w:pPr>
            <w:r w:rsidRPr="009906FA">
              <w:rPr>
                <w:sz w:val="18"/>
                <w:szCs w:val="18"/>
              </w:rPr>
              <w:t xml:space="preserve">Dynamics 365 Sales </w:t>
            </w:r>
            <w:r w:rsidR="00EE7E32">
              <w:rPr>
                <w:sz w:val="18"/>
                <w:szCs w:val="18"/>
              </w:rPr>
              <w:t>A</w:t>
            </w:r>
            <w:r w:rsidRPr="009906FA">
              <w:rPr>
                <w:sz w:val="18"/>
                <w:szCs w:val="18"/>
              </w:rPr>
              <w:t xml:space="preserve">ttach </w:t>
            </w:r>
          </w:p>
          <w:p w14:paraId="0AE0F1F9" w14:textId="1B01AA9C" w:rsidR="0082014E" w:rsidRPr="009906FA" w:rsidRDefault="0082014E" w:rsidP="00AB3404">
            <w:pPr>
              <w:numPr>
                <w:ilvl w:val="1"/>
                <w:numId w:val="12"/>
              </w:numPr>
              <w:spacing w:before="120" w:after="0" w:line="240" w:lineRule="auto"/>
              <w:rPr>
                <w:sz w:val="18"/>
                <w:szCs w:val="18"/>
              </w:rPr>
            </w:pPr>
            <w:r>
              <w:rPr>
                <w:sz w:val="18"/>
                <w:szCs w:val="18"/>
              </w:rPr>
              <w:t xml:space="preserve">Dynamics 365 Customer Service </w:t>
            </w:r>
            <w:r w:rsidR="00CF624D">
              <w:rPr>
                <w:sz w:val="18"/>
                <w:szCs w:val="18"/>
              </w:rPr>
              <w:t>A</w:t>
            </w:r>
            <w:r>
              <w:rPr>
                <w:sz w:val="18"/>
                <w:szCs w:val="18"/>
              </w:rPr>
              <w:t>ttach</w:t>
            </w:r>
            <w:r w:rsidR="00CF624D">
              <w:rPr>
                <w:sz w:val="18"/>
                <w:szCs w:val="18"/>
              </w:rPr>
              <w:t xml:space="preserve"> </w:t>
            </w:r>
          </w:p>
          <w:p w14:paraId="72AFA649" w14:textId="29FADB8B" w:rsidR="0082014E" w:rsidRPr="009906FA" w:rsidRDefault="0082014E" w:rsidP="00AB3404">
            <w:pPr>
              <w:numPr>
                <w:ilvl w:val="1"/>
                <w:numId w:val="12"/>
              </w:numPr>
              <w:spacing w:before="120" w:after="0" w:line="240" w:lineRule="auto"/>
              <w:rPr>
                <w:sz w:val="18"/>
                <w:szCs w:val="18"/>
              </w:rPr>
            </w:pPr>
            <w:r>
              <w:rPr>
                <w:sz w:val="18"/>
                <w:szCs w:val="18"/>
              </w:rPr>
              <w:t>Dynamics 365 F</w:t>
            </w:r>
            <w:r w:rsidRPr="009906FA">
              <w:rPr>
                <w:sz w:val="18"/>
                <w:szCs w:val="18"/>
              </w:rPr>
              <w:t>ield</w:t>
            </w:r>
            <w:r>
              <w:rPr>
                <w:sz w:val="18"/>
                <w:szCs w:val="18"/>
              </w:rPr>
              <w:t xml:space="preserve"> Services </w:t>
            </w:r>
            <w:r w:rsidR="00CF624D">
              <w:rPr>
                <w:sz w:val="18"/>
                <w:szCs w:val="18"/>
              </w:rPr>
              <w:t>A</w:t>
            </w:r>
            <w:r w:rsidRPr="009906FA">
              <w:rPr>
                <w:sz w:val="18"/>
                <w:szCs w:val="18"/>
              </w:rPr>
              <w:t>ttach</w:t>
            </w:r>
          </w:p>
          <w:p w14:paraId="578B2DA3" w14:textId="17C5382B" w:rsidR="0082014E" w:rsidRPr="009906FA" w:rsidRDefault="0082014E" w:rsidP="00AB3404">
            <w:pPr>
              <w:numPr>
                <w:ilvl w:val="1"/>
                <w:numId w:val="12"/>
              </w:numPr>
              <w:spacing w:before="120" w:after="0" w:line="240" w:lineRule="auto"/>
              <w:rPr>
                <w:sz w:val="18"/>
                <w:szCs w:val="18"/>
              </w:rPr>
            </w:pPr>
            <w:r>
              <w:rPr>
                <w:sz w:val="18"/>
                <w:szCs w:val="18"/>
              </w:rPr>
              <w:t xml:space="preserve">Dynamics 365 </w:t>
            </w:r>
            <w:r w:rsidR="000C5AF5">
              <w:rPr>
                <w:sz w:val="18"/>
                <w:szCs w:val="18"/>
              </w:rPr>
              <w:t>Finance</w:t>
            </w:r>
            <w:r>
              <w:rPr>
                <w:sz w:val="18"/>
                <w:szCs w:val="18"/>
              </w:rPr>
              <w:t xml:space="preserve"> </w:t>
            </w:r>
            <w:r w:rsidR="003A494D">
              <w:rPr>
                <w:sz w:val="18"/>
                <w:szCs w:val="18"/>
              </w:rPr>
              <w:t>A</w:t>
            </w:r>
            <w:r w:rsidRPr="009906FA">
              <w:rPr>
                <w:sz w:val="18"/>
                <w:szCs w:val="18"/>
              </w:rPr>
              <w:t>ttach</w:t>
            </w:r>
          </w:p>
          <w:p w14:paraId="1162AE71" w14:textId="5629A8F1" w:rsidR="0082014E" w:rsidRPr="009906FA" w:rsidRDefault="0082014E" w:rsidP="00AB3404">
            <w:pPr>
              <w:numPr>
                <w:ilvl w:val="1"/>
                <w:numId w:val="12"/>
              </w:numPr>
              <w:spacing w:before="120" w:after="0" w:line="240" w:lineRule="auto"/>
              <w:rPr>
                <w:sz w:val="18"/>
                <w:szCs w:val="18"/>
              </w:rPr>
            </w:pPr>
            <w:r>
              <w:rPr>
                <w:sz w:val="18"/>
                <w:szCs w:val="18"/>
              </w:rPr>
              <w:t xml:space="preserve">Dynamics 365 </w:t>
            </w:r>
            <w:r w:rsidR="002B46E3">
              <w:rPr>
                <w:sz w:val="18"/>
                <w:szCs w:val="18"/>
              </w:rPr>
              <w:t>Supply Chain Management</w:t>
            </w:r>
            <w:r>
              <w:rPr>
                <w:sz w:val="18"/>
                <w:szCs w:val="18"/>
              </w:rPr>
              <w:t xml:space="preserve"> </w:t>
            </w:r>
            <w:r w:rsidR="003A494D">
              <w:rPr>
                <w:sz w:val="18"/>
                <w:szCs w:val="18"/>
              </w:rPr>
              <w:t>A</w:t>
            </w:r>
            <w:r>
              <w:rPr>
                <w:sz w:val="18"/>
                <w:szCs w:val="18"/>
              </w:rPr>
              <w:t xml:space="preserve">ttach </w:t>
            </w:r>
          </w:p>
          <w:p w14:paraId="11CAF1EE" w14:textId="79EAC754" w:rsidR="0082014E" w:rsidRPr="009906FA" w:rsidRDefault="0082014E" w:rsidP="00AB3404">
            <w:pPr>
              <w:numPr>
                <w:ilvl w:val="1"/>
                <w:numId w:val="12"/>
              </w:numPr>
              <w:spacing w:before="120" w:after="0" w:line="240" w:lineRule="auto"/>
              <w:rPr>
                <w:sz w:val="18"/>
                <w:szCs w:val="18"/>
              </w:rPr>
            </w:pPr>
            <w:r>
              <w:rPr>
                <w:sz w:val="18"/>
                <w:szCs w:val="18"/>
              </w:rPr>
              <w:t>Dynamics 365 Team Members</w:t>
            </w:r>
          </w:p>
          <w:p w14:paraId="31AFF8E0" w14:textId="42866924" w:rsidR="0082014E" w:rsidRPr="009906FA" w:rsidRDefault="0082014E" w:rsidP="00AB3404">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w:t>
            </w:r>
          </w:p>
          <w:p w14:paraId="46EB72CE" w14:textId="1743004B" w:rsidR="0082014E" w:rsidRPr="009906FA" w:rsidRDefault="0082014E" w:rsidP="00AB3404">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 </w:t>
            </w:r>
            <w:r w:rsidR="00C9411A">
              <w:rPr>
                <w:sz w:val="18"/>
                <w:szCs w:val="18"/>
              </w:rPr>
              <w:t>A</w:t>
            </w:r>
            <w:r w:rsidRPr="009906FA">
              <w:rPr>
                <w:sz w:val="18"/>
                <w:szCs w:val="18"/>
              </w:rPr>
              <w:t>ttach</w:t>
            </w:r>
          </w:p>
          <w:p w14:paraId="51A022F9" w14:textId="7282181F" w:rsidR="0082014E" w:rsidRPr="009906FA" w:rsidRDefault="0082014E" w:rsidP="00AB3404">
            <w:pPr>
              <w:numPr>
                <w:ilvl w:val="1"/>
                <w:numId w:val="12"/>
              </w:numPr>
              <w:spacing w:before="120" w:after="0" w:line="240" w:lineRule="auto"/>
              <w:rPr>
                <w:sz w:val="18"/>
                <w:szCs w:val="18"/>
              </w:rPr>
            </w:pPr>
            <w:r>
              <w:rPr>
                <w:sz w:val="18"/>
                <w:szCs w:val="18"/>
              </w:rPr>
              <w:t>Dynamics 365Customer Services Pro</w:t>
            </w:r>
          </w:p>
          <w:p w14:paraId="076A9802" w14:textId="006EEF74" w:rsidR="0082014E" w:rsidRPr="009906FA" w:rsidRDefault="0082014E" w:rsidP="00AB3404">
            <w:pPr>
              <w:numPr>
                <w:ilvl w:val="1"/>
                <w:numId w:val="12"/>
              </w:numPr>
              <w:spacing w:before="120" w:after="0" w:line="240" w:lineRule="auto"/>
              <w:rPr>
                <w:sz w:val="18"/>
                <w:szCs w:val="18"/>
              </w:rPr>
            </w:pPr>
            <w:r>
              <w:rPr>
                <w:sz w:val="18"/>
                <w:szCs w:val="18"/>
              </w:rPr>
              <w:t xml:space="preserve">Dynamics 365 Customer Services Pro </w:t>
            </w:r>
            <w:r w:rsidR="009157C2">
              <w:rPr>
                <w:sz w:val="18"/>
                <w:szCs w:val="18"/>
              </w:rPr>
              <w:t>A</w:t>
            </w:r>
            <w:r w:rsidRPr="009906FA">
              <w:rPr>
                <w:sz w:val="18"/>
                <w:szCs w:val="18"/>
              </w:rPr>
              <w:t>ttach</w:t>
            </w:r>
          </w:p>
          <w:p w14:paraId="1F562745" w14:textId="0044A28F" w:rsidR="0082014E" w:rsidRPr="009906FA" w:rsidRDefault="0082014E" w:rsidP="00AB3404">
            <w:pPr>
              <w:numPr>
                <w:ilvl w:val="1"/>
                <w:numId w:val="12"/>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AB3404">
            <w:pPr>
              <w:numPr>
                <w:ilvl w:val="1"/>
                <w:numId w:val="12"/>
              </w:numPr>
              <w:spacing w:before="120" w:after="0" w:line="240" w:lineRule="auto"/>
              <w:rPr>
                <w:sz w:val="18"/>
                <w:szCs w:val="18"/>
              </w:rPr>
            </w:pPr>
            <w:r>
              <w:rPr>
                <w:sz w:val="18"/>
                <w:szCs w:val="18"/>
              </w:rPr>
              <w:t>Dynamics 365 Unified Operations – Activity</w:t>
            </w:r>
          </w:p>
          <w:p w14:paraId="2DBB5B91" w14:textId="77777777" w:rsidR="0082014E" w:rsidRPr="00133CF2" w:rsidRDefault="0082014E" w:rsidP="00AB3404">
            <w:pPr>
              <w:numPr>
                <w:ilvl w:val="1"/>
                <w:numId w:val="12"/>
              </w:numPr>
              <w:spacing w:before="120" w:after="0" w:line="240" w:lineRule="auto"/>
              <w:rPr>
                <w:rFonts w:cs="Tahoma"/>
                <w:sz w:val="18"/>
                <w:szCs w:val="18"/>
              </w:rPr>
            </w:pPr>
            <w:r>
              <w:rPr>
                <w:rFonts w:hint="eastAsia"/>
                <w:sz w:val="18"/>
                <w:szCs w:val="18"/>
              </w:rPr>
              <w:t>Dynamics 365 Add-ons (e.g. Additional Database Storage)</w:t>
            </w:r>
          </w:p>
          <w:p w14:paraId="305ACFF7" w14:textId="77777777" w:rsidR="00133CF2" w:rsidRDefault="00133CF2" w:rsidP="00AB3404">
            <w:pPr>
              <w:numPr>
                <w:ilvl w:val="0"/>
                <w:numId w:val="12"/>
              </w:numPr>
              <w:spacing w:before="120" w:after="0" w:line="240" w:lineRule="auto"/>
              <w:rPr>
                <w:rFonts w:cs="Tahoma"/>
                <w:sz w:val="18"/>
                <w:szCs w:val="18"/>
              </w:rPr>
            </w:pPr>
            <w:r>
              <w:rPr>
                <w:rFonts w:cs="Tahoma"/>
                <w:sz w:val="18"/>
                <w:szCs w:val="18"/>
              </w:rPr>
              <w:t>Power Apps</w:t>
            </w:r>
          </w:p>
          <w:p w14:paraId="1A7D08B5" w14:textId="19DDC58C" w:rsidR="00FF102F" w:rsidRPr="00F7286B" w:rsidRDefault="00FF102F" w:rsidP="00AB3404">
            <w:pPr>
              <w:numPr>
                <w:ilvl w:val="1"/>
                <w:numId w:val="12"/>
              </w:numPr>
              <w:spacing w:after="0" w:line="240" w:lineRule="auto"/>
              <w:rPr>
                <w:rFonts w:cs="Tahoma"/>
                <w:color w:val="000000"/>
                <w:sz w:val="18"/>
                <w:szCs w:val="18"/>
              </w:rPr>
            </w:pPr>
            <w:r w:rsidRPr="00F7286B">
              <w:rPr>
                <w:rFonts w:cs="Tahoma"/>
                <w:color w:val="000000"/>
                <w:sz w:val="18"/>
                <w:szCs w:val="18"/>
              </w:rPr>
              <w:t xml:space="preserve">Power Apps </w:t>
            </w:r>
            <w:r w:rsidRPr="00952116">
              <w:rPr>
                <w:rFonts w:cs="Tahoma"/>
                <w:color w:val="000000"/>
                <w:sz w:val="18"/>
                <w:szCs w:val="18"/>
              </w:rPr>
              <w:t xml:space="preserve">per </w:t>
            </w:r>
            <w:r w:rsidR="00F66014">
              <w:rPr>
                <w:rFonts w:cs="Tahoma"/>
                <w:color w:val="000000"/>
                <w:sz w:val="18"/>
                <w:szCs w:val="18"/>
              </w:rPr>
              <w:t>U</w:t>
            </w:r>
            <w:r w:rsidRPr="00952116">
              <w:rPr>
                <w:rFonts w:cs="Tahoma"/>
                <w:color w:val="000000"/>
                <w:sz w:val="18"/>
                <w:szCs w:val="18"/>
              </w:rPr>
              <w:t xml:space="preserve">ser </w:t>
            </w:r>
            <w:r w:rsidR="00F66014">
              <w:rPr>
                <w:rFonts w:cs="Tahoma"/>
                <w:color w:val="000000"/>
                <w:sz w:val="18"/>
                <w:szCs w:val="18"/>
              </w:rPr>
              <w:t>P</w:t>
            </w:r>
            <w:r w:rsidRPr="00952116">
              <w:rPr>
                <w:rFonts w:cs="Tahoma"/>
                <w:color w:val="000000"/>
                <w:sz w:val="18"/>
                <w:szCs w:val="18"/>
              </w:rPr>
              <w:t>lan</w:t>
            </w:r>
          </w:p>
          <w:p w14:paraId="2EA37888" w14:textId="682FAF78" w:rsidR="00C848AC" w:rsidRDefault="00FF102F" w:rsidP="00C848AC">
            <w:pPr>
              <w:numPr>
                <w:ilvl w:val="1"/>
                <w:numId w:val="12"/>
              </w:numPr>
              <w:spacing w:after="0" w:line="240" w:lineRule="auto"/>
              <w:rPr>
                <w:rFonts w:cs="Tahoma"/>
                <w:color w:val="000000"/>
                <w:sz w:val="18"/>
                <w:szCs w:val="18"/>
              </w:rPr>
            </w:pPr>
            <w:r w:rsidRPr="00F7286B">
              <w:rPr>
                <w:rFonts w:cs="Tahoma"/>
                <w:color w:val="000000"/>
                <w:sz w:val="18"/>
                <w:szCs w:val="18"/>
              </w:rPr>
              <w:t xml:space="preserve">Power Apps </w:t>
            </w:r>
            <w:r w:rsidRPr="00B26F13">
              <w:rPr>
                <w:rFonts w:cs="Tahoma"/>
                <w:color w:val="000000"/>
                <w:sz w:val="18"/>
                <w:szCs w:val="18"/>
              </w:rPr>
              <w:t xml:space="preserve">per </w:t>
            </w:r>
            <w:r w:rsidR="00F66014">
              <w:rPr>
                <w:rFonts w:cs="Tahoma"/>
                <w:color w:val="000000"/>
                <w:sz w:val="18"/>
                <w:szCs w:val="18"/>
              </w:rPr>
              <w:t>A</w:t>
            </w:r>
            <w:r w:rsidRPr="00B26F13">
              <w:rPr>
                <w:rFonts w:cs="Tahoma"/>
                <w:color w:val="000000"/>
                <w:sz w:val="18"/>
                <w:szCs w:val="18"/>
              </w:rPr>
              <w:t xml:space="preserve">pp </w:t>
            </w:r>
            <w:r w:rsidR="00F66014">
              <w:rPr>
                <w:rFonts w:cs="Tahoma"/>
                <w:color w:val="000000"/>
                <w:sz w:val="18"/>
                <w:szCs w:val="18"/>
              </w:rPr>
              <w:t>P</w:t>
            </w:r>
            <w:r w:rsidRPr="00B26F13">
              <w:rPr>
                <w:rFonts w:cs="Tahoma"/>
                <w:color w:val="000000"/>
                <w:sz w:val="18"/>
                <w:szCs w:val="18"/>
              </w:rPr>
              <w:t>lan</w:t>
            </w:r>
          </w:p>
          <w:p w14:paraId="393B1C50" w14:textId="53FA16C3" w:rsidR="00C848AC" w:rsidRDefault="00FF102F" w:rsidP="00C848AC">
            <w:pPr>
              <w:numPr>
                <w:ilvl w:val="1"/>
                <w:numId w:val="12"/>
              </w:numPr>
              <w:spacing w:after="0" w:line="240" w:lineRule="auto"/>
              <w:rPr>
                <w:rFonts w:cs="Tahoma"/>
                <w:color w:val="000000"/>
                <w:sz w:val="18"/>
                <w:szCs w:val="18"/>
              </w:rPr>
            </w:pPr>
            <w:r w:rsidRPr="00C848AC">
              <w:rPr>
                <w:rFonts w:cs="Tahoma"/>
                <w:color w:val="000000"/>
                <w:sz w:val="18"/>
                <w:szCs w:val="18"/>
              </w:rPr>
              <w:t xml:space="preserve">Add-ons: Power Apps and Power Automate </w:t>
            </w:r>
            <w:r w:rsidR="0082162B">
              <w:rPr>
                <w:rFonts w:cs="Tahoma"/>
                <w:color w:val="000000"/>
                <w:sz w:val="18"/>
                <w:szCs w:val="18"/>
              </w:rPr>
              <w:t>C</w:t>
            </w:r>
            <w:r w:rsidRPr="00C848AC">
              <w:rPr>
                <w:rFonts w:cs="Tahoma"/>
                <w:color w:val="000000"/>
                <w:sz w:val="18"/>
                <w:szCs w:val="18"/>
              </w:rPr>
              <w:t xml:space="preserve">apacity </w:t>
            </w:r>
            <w:r w:rsidR="0082162B">
              <w:rPr>
                <w:rFonts w:cs="Tahoma"/>
                <w:color w:val="000000"/>
                <w:sz w:val="18"/>
                <w:szCs w:val="18"/>
              </w:rPr>
              <w:t>A</w:t>
            </w:r>
            <w:r w:rsidRPr="00C848AC">
              <w:rPr>
                <w:rFonts w:cs="Tahoma"/>
                <w:color w:val="000000"/>
                <w:sz w:val="18"/>
                <w:szCs w:val="18"/>
              </w:rPr>
              <w:t>dd-on</w:t>
            </w:r>
            <w:r w:rsidR="007E6AB7" w:rsidRPr="00C848AC">
              <w:rPr>
                <w:rFonts w:cs="Tahoma"/>
                <w:color w:val="000000"/>
                <w:sz w:val="18"/>
                <w:szCs w:val="18"/>
              </w:rPr>
              <w:t xml:space="preserve"> </w:t>
            </w:r>
          </w:p>
          <w:p w14:paraId="1915CCEE" w14:textId="5053C861" w:rsidR="0082014E" w:rsidRPr="00C848AC" w:rsidRDefault="00133CF2" w:rsidP="00C848AC">
            <w:pPr>
              <w:numPr>
                <w:ilvl w:val="0"/>
                <w:numId w:val="12"/>
              </w:numPr>
              <w:spacing w:after="0" w:line="240" w:lineRule="auto"/>
              <w:rPr>
                <w:rFonts w:cs="Tahoma"/>
                <w:color w:val="000000"/>
                <w:sz w:val="18"/>
                <w:szCs w:val="18"/>
              </w:rPr>
            </w:pPr>
            <w:r w:rsidRPr="00C848AC">
              <w:rPr>
                <w:rFonts w:cs="Tahoma"/>
                <w:sz w:val="18"/>
                <w:szCs w:val="18"/>
              </w:rPr>
              <w:t>Power Automate</w:t>
            </w:r>
          </w:p>
          <w:p w14:paraId="36761D8B" w14:textId="6E8458B3" w:rsidR="00AB3404" w:rsidRPr="00076E80" w:rsidRDefault="00AB3404" w:rsidP="00AB3404">
            <w:pPr>
              <w:numPr>
                <w:ilvl w:val="1"/>
                <w:numId w:val="12"/>
              </w:numPr>
              <w:spacing w:after="0" w:line="240" w:lineRule="auto"/>
              <w:rPr>
                <w:rFonts w:cs="Tahoma"/>
                <w:color w:val="000000"/>
                <w:sz w:val="18"/>
                <w:szCs w:val="18"/>
              </w:rPr>
            </w:pPr>
            <w:r w:rsidRPr="00076E80">
              <w:rPr>
                <w:rFonts w:cs="Tahoma"/>
                <w:color w:val="000000"/>
                <w:sz w:val="18"/>
                <w:szCs w:val="18"/>
              </w:rPr>
              <w:t xml:space="preserve">Power Automate </w:t>
            </w:r>
            <w:r w:rsidRPr="001107C5">
              <w:rPr>
                <w:rFonts w:cs="Tahoma"/>
                <w:color w:val="000000"/>
                <w:sz w:val="18"/>
                <w:szCs w:val="18"/>
              </w:rPr>
              <w:t xml:space="preserve">per </w:t>
            </w:r>
            <w:r w:rsidR="0082162B">
              <w:rPr>
                <w:rFonts w:cs="Tahoma"/>
                <w:color w:val="000000"/>
                <w:sz w:val="18"/>
                <w:szCs w:val="18"/>
              </w:rPr>
              <w:t>U</w:t>
            </w:r>
            <w:r w:rsidRPr="001107C5">
              <w:rPr>
                <w:rFonts w:cs="Tahoma"/>
                <w:color w:val="000000"/>
                <w:sz w:val="18"/>
                <w:szCs w:val="18"/>
              </w:rPr>
              <w:t xml:space="preserve">ser </w:t>
            </w:r>
            <w:r w:rsidR="0082162B">
              <w:rPr>
                <w:rFonts w:cs="Tahoma"/>
                <w:color w:val="000000"/>
                <w:sz w:val="18"/>
                <w:szCs w:val="18"/>
              </w:rPr>
              <w:t>P</w:t>
            </w:r>
            <w:r w:rsidRPr="001107C5">
              <w:rPr>
                <w:rFonts w:cs="Tahoma"/>
                <w:color w:val="000000"/>
                <w:sz w:val="18"/>
                <w:szCs w:val="18"/>
              </w:rPr>
              <w:t>lan</w:t>
            </w:r>
          </w:p>
          <w:p w14:paraId="6C583E3A" w14:textId="283F7628" w:rsidR="00AB3404" w:rsidRPr="00076E80" w:rsidRDefault="00AB3404" w:rsidP="00AB3404">
            <w:pPr>
              <w:numPr>
                <w:ilvl w:val="1"/>
                <w:numId w:val="12"/>
              </w:numPr>
              <w:spacing w:after="0" w:line="240" w:lineRule="auto"/>
              <w:rPr>
                <w:rFonts w:cs="Tahoma"/>
                <w:color w:val="000000"/>
                <w:sz w:val="18"/>
                <w:szCs w:val="18"/>
              </w:rPr>
            </w:pPr>
            <w:r w:rsidRPr="00076E80">
              <w:rPr>
                <w:rFonts w:cs="Tahoma"/>
                <w:color w:val="000000"/>
                <w:sz w:val="18"/>
                <w:szCs w:val="18"/>
              </w:rPr>
              <w:t xml:space="preserve">Power Automate </w:t>
            </w:r>
            <w:r w:rsidRPr="00952116">
              <w:rPr>
                <w:rFonts w:cs="Tahoma"/>
                <w:color w:val="000000"/>
                <w:sz w:val="18"/>
                <w:szCs w:val="18"/>
              </w:rPr>
              <w:t xml:space="preserve">per </w:t>
            </w:r>
            <w:r w:rsidR="00E626DD">
              <w:rPr>
                <w:rFonts w:cs="Tahoma"/>
                <w:color w:val="000000"/>
                <w:sz w:val="18"/>
                <w:szCs w:val="18"/>
              </w:rPr>
              <w:t>B</w:t>
            </w:r>
            <w:r w:rsidRPr="00952116">
              <w:rPr>
                <w:rFonts w:cs="Tahoma"/>
                <w:color w:val="000000"/>
                <w:sz w:val="18"/>
                <w:szCs w:val="18"/>
              </w:rPr>
              <w:t xml:space="preserve">usiness </w:t>
            </w:r>
            <w:r w:rsidR="00E626DD">
              <w:rPr>
                <w:rFonts w:cs="Tahoma"/>
                <w:color w:val="000000"/>
                <w:sz w:val="18"/>
                <w:szCs w:val="18"/>
              </w:rPr>
              <w:t>P</w:t>
            </w:r>
            <w:r w:rsidRPr="00952116">
              <w:rPr>
                <w:rFonts w:cs="Tahoma"/>
                <w:color w:val="000000"/>
                <w:sz w:val="18"/>
                <w:szCs w:val="18"/>
              </w:rPr>
              <w:t xml:space="preserve">rocess </w:t>
            </w:r>
            <w:r w:rsidR="00E626DD">
              <w:rPr>
                <w:rFonts w:cs="Tahoma"/>
                <w:color w:val="000000"/>
                <w:sz w:val="18"/>
                <w:szCs w:val="18"/>
              </w:rPr>
              <w:t>P</w:t>
            </w:r>
            <w:r w:rsidRPr="00952116">
              <w:rPr>
                <w:rFonts w:cs="Tahoma"/>
                <w:color w:val="000000"/>
                <w:sz w:val="18"/>
                <w:szCs w:val="18"/>
              </w:rPr>
              <w:t>lan</w:t>
            </w:r>
          </w:p>
          <w:p w14:paraId="0A064E7C" w14:textId="7E5D6CA2" w:rsidR="00DB73BA" w:rsidRPr="00451FAD" w:rsidRDefault="00AB3404" w:rsidP="000A5BE2">
            <w:pPr>
              <w:numPr>
                <w:ilvl w:val="1"/>
                <w:numId w:val="12"/>
              </w:numPr>
              <w:spacing w:after="0" w:line="240" w:lineRule="auto"/>
              <w:rPr>
                <w:rFonts w:cs="Tahoma"/>
                <w:sz w:val="18"/>
                <w:szCs w:val="18"/>
              </w:rPr>
            </w:pPr>
            <w:r w:rsidRPr="00076E80">
              <w:rPr>
                <w:rFonts w:cs="Tahoma"/>
                <w:color w:val="000000"/>
                <w:sz w:val="18"/>
                <w:szCs w:val="18"/>
              </w:rPr>
              <w:t xml:space="preserve">Add-ons: </w:t>
            </w:r>
            <w:r w:rsidRPr="00B26F13">
              <w:rPr>
                <w:rFonts w:cs="Tahoma"/>
                <w:color w:val="000000"/>
                <w:sz w:val="18"/>
                <w:szCs w:val="18"/>
              </w:rPr>
              <w:t>Power Apps and Power Automate</w:t>
            </w:r>
            <w:r w:rsidR="0082162B">
              <w:rPr>
                <w:rFonts w:cs="Tahoma"/>
                <w:color w:val="000000"/>
                <w:sz w:val="18"/>
                <w:szCs w:val="18"/>
              </w:rPr>
              <w:t xml:space="preserve"> C</w:t>
            </w:r>
            <w:r w:rsidRPr="00B26F13">
              <w:rPr>
                <w:rFonts w:cs="Tahoma"/>
                <w:color w:val="000000"/>
                <w:sz w:val="18"/>
                <w:szCs w:val="18"/>
              </w:rPr>
              <w:t xml:space="preserve">apacity </w:t>
            </w:r>
            <w:r w:rsidR="0082162B">
              <w:rPr>
                <w:rFonts w:cs="Tahoma"/>
                <w:color w:val="000000"/>
                <w:sz w:val="18"/>
                <w:szCs w:val="18"/>
              </w:rPr>
              <w:t>A</w:t>
            </w:r>
            <w:r w:rsidRPr="00B26F13">
              <w:rPr>
                <w:rFonts w:cs="Tahoma"/>
                <w:color w:val="000000"/>
                <w:sz w:val="18"/>
                <w:szCs w:val="18"/>
              </w:rPr>
              <w:t>dd-on</w:t>
            </w:r>
          </w:p>
        </w:tc>
      </w:tr>
    </w:tbl>
    <w:p w14:paraId="1B5593AF" w14:textId="77777777" w:rsidR="00443FF3" w:rsidRDefault="00443FF3" w:rsidP="00C56768">
      <w:pPr>
        <w:pStyle w:val="ProductList-Body"/>
      </w:pPr>
    </w:p>
    <w:p w14:paraId="3E847FF2" w14:textId="383B6DAB" w:rsidR="003F2BA0" w:rsidRPr="00E75EA3" w:rsidRDefault="00844DB9" w:rsidP="00844DB9">
      <w:pPr>
        <w:pStyle w:val="ProductList-SubSubSectionHeading"/>
        <w:outlineLvl w:val="1"/>
      </w:pPr>
      <w:bookmarkStart w:id="190" w:name="_Toc29979213"/>
      <w:bookmarkStart w:id="191" w:name="_Toc41399011"/>
      <w:r w:rsidRPr="00E75EA3">
        <w:t>Office 365</w:t>
      </w:r>
      <w:bookmarkEnd w:id="190"/>
      <w:bookmarkEnd w:id="191"/>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E75EA3" w:rsidRDefault="001D507E" w:rsidP="00F71635">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F71635" w:rsidRDefault="001D507E" w:rsidP="00F71635">
            <w:pPr>
              <w:keepNext/>
              <w:jc w:val="center"/>
              <w:rPr>
                <w:rFonts w:cs="Tahoma"/>
                <w:b/>
                <w:bCs/>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59AE7370" w:rsidR="001D507E" w:rsidRPr="00E75EA3" w:rsidRDefault="00155BA2" w:rsidP="004919C8">
            <w:pPr>
              <w:numPr>
                <w:ilvl w:val="0"/>
                <w:numId w:val="24"/>
              </w:numPr>
              <w:spacing w:after="0" w:line="240" w:lineRule="auto"/>
              <w:rPr>
                <w:rFonts w:cs="Tahoma"/>
                <w:color w:val="000000"/>
                <w:sz w:val="18"/>
                <w:szCs w:val="18"/>
              </w:rPr>
            </w:pPr>
            <w:r>
              <w:lastRenderedPageBreak/>
              <w:t xml:space="preserve"> </w:t>
            </w:r>
            <w:r w:rsidRPr="00155BA2">
              <w:rPr>
                <w:rFonts w:cs="Tahoma"/>
                <w:sz w:val="18"/>
                <w:szCs w:val="18"/>
              </w:rPr>
              <w:t xml:space="preserve">Microsoft 365 Apps for </w:t>
            </w:r>
            <w:r w:rsidR="00B0209B">
              <w:rPr>
                <w:rFonts w:cs="Tahoma"/>
                <w:sz w:val="18"/>
                <w:szCs w:val="18"/>
              </w:rPr>
              <w:t>E</w:t>
            </w:r>
            <w:r w:rsidRPr="00155BA2">
              <w:rPr>
                <w:rFonts w:cs="Tahoma"/>
                <w:sz w:val="18"/>
                <w:szCs w:val="18"/>
              </w:rPr>
              <w:t>nterprise</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lastRenderedPageBreak/>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lastRenderedPageBreak/>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84139F8"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606A08">
              <w:rPr>
                <w:rFonts w:cs="Tahoma"/>
                <w:color w:val="000000"/>
                <w:sz w:val="18"/>
                <w:szCs w:val="18"/>
              </w:rPr>
              <w:t>F3</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54C13A83" w14:textId="3A08D701" w:rsidR="004E3879" w:rsidRDefault="004E3879" w:rsidP="004919C8">
            <w:pPr>
              <w:numPr>
                <w:ilvl w:val="0"/>
                <w:numId w:val="24"/>
              </w:numPr>
              <w:spacing w:after="0" w:line="240" w:lineRule="auto"/>
              <w:rPr>
                <w:rFonts w:cs="Tahoma"/>
                <w:color w:val="000000"/>
                <w:sz w:val="18"/>
                <w:szCs w:val="18"/>
              </w:rPr>
            </w:pPr>
            <w:r>
              <w:rPr>
                <w:rFonts w:cs="Tahoma"/>
                <w:color w:val="000000"/>
                <w:sz w:val="18"/>
                <w:szCs w:val="18"/>
              </w:rPr>
              <w:t>Power Apps</w:t>
            </w:r>
          </w:p>
          <w:p w14:paraId="01101325" w14:textId="63F84D35" w:rsidR="00F7286B" w:rsidRPr="00F7286B" w:rsidRDefault="00F7286B" w:rsidP="00CE6504">
            <w:pPr>
              <w:numPr>
                <w:ilvl w:val="1"/>
                <w:numId w:val="12"/>
              </w:numPr>
              <w:spacing w:after="0" w:line="240" w:lineRule="auto"/>
              <w:rPr>
                <w:rFonts w:cs="Tahoma"/>
                <w:color w:val="000000"/>
                <w:sz w:val="18"/>
                <w:szCs w:val="18"/>
              </w:rPr>
            </w:pPr>
            <w:r w:rsidRPr="00F7286B">
              <w:rPr>
                <w:rFonts w:cs="Tahoma"/>
                <w:color w:val="000000"/>
                <w:sz w:val="18"/>
                <w:szCs w:val="18"/>
              </w:rPr>
              <w:t xml:space="preserve">Power Apps </w:t>
            </w:r>
            <w:r w:rsidR="00952116" w:rsidRPr="00952116">
              <w:rPr>
                <w:rFonts w:cs="Tahoma"/>
                <w:color w:val="000000"/>
                <w:sz w:val="18"/>
                <w:szCs w:val="18"/>
              </w:rPr>
              <w:t xml:space="preserve">per </w:t>
            </w:r>
            <w:r w:rsidR="007452AB">
              <w:rPr>
                <w:rFonts w:cs="Tahoma"/>
                <w:color w:val="000000"/>
                <w:sz w:val="18"/>
                <w:szCs w:val="18"/>
              </w:rPr>
              <w:t>U</w:t>
            </w:r>
            <w:r w:rsidR="00952116" w:rsidRPr="00952116">
              <w:rPr>
                <w:rFonts w:cs="Tahoma"/>
                <w:color w:val="000000"/>
                <w:sz w:val="18"/>
                <w:szCs w:val="18"/>
              </w:rPr>
              <w:t xml:space="preserve">ser </w:t>
            </w:r>
            <w:r w:rsidR="007452AB">
              <w:rPr>
                <w:rFonts w:cs="Tahoma"/>
                <w:color w:val="000000"/>
                <w:sz w:val="18"/>
                <w:szCs w:val="18"/>
              </w:rPr>
              <w:t>P</w:t>
            </w:r>
            <w:r w:rsidR="00952116" w:rsidRPr="00952116">
              <w:rPr>
                <w:rFonts w:cs="Tahoma"/>
                <w:color w:val="000000"/>
                <w:sz w:val="18"/>
                <w:szCs w:val="18"/>
              </w:rPr>
              <w:t>lan</w:t>
            </w:r>
          </w:p>
          <w:p w14:paraId="60BB1608" w14:textId="121760C0" w:rsidR="00F7286B" w:rsidRPr="00F7286B" w:rsidRDefault="00F7286B" w:rsidP="00CE6504">
            <w:pPr>
              <w:numPr>
                <w:ilvl w:val="1"/>
                <w:numId w:val="12"/>
              </w:numPr>
              <w:spacing w:after="0" w:line="240" w:lineRule="auto"/>
              <w:rPr>
                <w:rFonts w:cs="Tahoma"/>
                <w:color w:val="000000"/>
                <w:sz w:val="18"/>
                <w:szCs w:val="18"/>
              </w:rPr>
            </w:pPr>
            <w:r w:rsidRPr="00F7286B">
              <w:rPr>
                <w:rFonts w:cs="Tahoma"/>
                <w:color w:val="000000"/>
                <w:sz w:val="18"/>
                <w:szCs w:val="18"/>
              </w:rPr>
              <w:t xml:space="preserve">Power Apps </w:t>
            </w:r>
            <w:r w:rsidR="00B26F13" w:rsidRPr="00B26F13">
              <w:rPr>
                <w:rFonts w:cs="Tahoma"/>
                <w:color w:val="000000"/>
                <w:sz w:val="18"/>
                <w:szCs w:val="18"/>
              </w:rPr>
              <w:t xml:space="preserve">per </w:t>
            </w:r>
            <w:r w:rsidR="007452AB">
              <w:rPr>
                <w:rFonts w:cs="Tahoma"/>
                <w:color w:val="000000"/>
                <w:sz w:val="18"/>
                <w:szCs w:val="18"/>
              </w:rPr>
              <w:t>A</w:t>
            </w:r>
            <w:r w:rsidR="00B26F13" w:rsidRPr="00B26F13">
              <w:rPr>
                <w:rFonts w:cs="Tahoma"/>
                <w:color w:val="000000"/>
                <w:sz w:val="18"/>
                <w:szCs w:val="18"/>
              </w:rPr>
              <w:t xml:space="preserve">pp </w:t>
            </w:r>
            <w:r w:rsidR="007452AB">
              <w:rPr>
                <w:rFonts w:cs="Tahoma"/>
                <w:color w:val="000000"/>
                <w:sz w:val="18"/>
                <w:szCs w:val="18"/>
              </w:rPr>
              <w:t>P</w:t>
            </w:r>
            <w:r w:rsidR="00B26F13" w:rsidRPr="00B26F13">
              <w:rPr>
                <w:rFonts w:cs="Tahoma"/>
                <w:color w:val="000000"/>
                <w:sz w:val="18"/>
                <w:szCs w:val="18"/>
              </w:rPr>
              <w:t>lan</w:t>
            </w:r>
          </w:p>
          <w:p w14:paraId="7140F655" w14:textId="5C608781" w:rsidR="00F7286B" w:rsidRPr="00F7286B" w:rsidRDefault="00F7286B" w:rsidP="00CE6504">
            <w:pPr>
              <w:numPr>
                <w:ilvl w:val="1"/>
                <w:numId w:val="12"/>
              </w:numPr>
              <w:spacing w:after="0" w:line="240" w:lineRule="auto"/>
              <w:rPr>
                <w:rFonts w:cs="Tahoma"/>
                <w:color w:val="000000"/>
                <w:sz w:val="18"/>
                <w:szCs w:val="18"/>
              </w:rPr>
            </w:pPr>
            <w:r w:rsidRPr="00F7286B">
              <w:rPr>
                <w:rFonts w:cs="Tahoma"/>
                <w:color w:val="000000"/>
                <w:sz w:val="18"/>
                <w:szCs w:val="18"/>
              </w:rPr>
              <w:t>Add-ons</w:t>
            </w:r>
            <w:r w:rsidR="008D3F64">
              <w:rPr>
                <w:sz w:val="18"/>
                <w:szCs w:val="18"/>
              </w:rPr>
              <w:t xml:space="preserve">: </w:t>
            </w:r>
            <w:r w:rsidR="00B26F13" w:rsidRPr="00B26F13">
              <w:rPr>
                <w:rFonts w:cs="Tahoma"/>
                <w:color w:val="000000"/>
                <w:sz w:val="18"/>
                <w:szCs w:val="18"/>
              </w:rPr>
              <w:t xml:space="preserve">Power Apps and Power Automate </w:t>
            </w:r>
            <w:r w:rsidR="00487565">
              <w:rPr>
                <w:rFonts w:cs="Tahoma"/>
                <w:color w:val="000000"/>
                <w:sz w:val="18"/>
                <w:szCs w:val="18"/>
              </w:rPr>
              <w:t>C</w:t>
            </w:r>
            <w:r w:rsidR="00B26F13" w:rsidRPr="00B26F13">
              <w:rPr>
                <w:rFonts w:cs="Tahoma"/>
                <w:color w:val="000000"/>
                <w:sz w:val="18"/>
                <w:szCs w:val="18"/>
              </w:rPr>
              <w:t xml:space="preserve">apacity </w:t>
            </w:r>
            <w:r w:rsidR="00487565">
              <w:rPr>
                <w:rFonts w:cs="Tahoma"/>
                <w:color w:val="000000"/>
                <w:sz w:val="18"/>
                <w:szCs w:val="18"/>
              </w:rPr>
              <w:t>A</w:t>
            </w:r>
            <w:r w:rsidR="00B26F13" w:rsidRPr="00B26F13">
              <w:rPr>
                <w:rFonts w:cs="Tahoma"/>
                <w:color w:val="000000"/>
                <w:sz w:val="18"/>
                <w:szCs w:val="18"/>
              </w:rPr>
              <w:t>dd-on</w:t>
            </w:r>
          </w:p>
          <w:p w14:paraId="002D264C" w14:textId="50CD120F" w:rsidR="004E3879" w:rsidRDefault="004E3879" w:rsidP="004919C8">
            <w:pPr>
              <w:numPr>
                <w:ilvl w:val="0"/>
                <w:numId w:val="24"/>
              </w:numPr>
              <w:spacing w:after="0" w:line="240" w:lineRule="auto"/>
              <w:rPr>
                <w:rFonts w:cs="Tahoma"/>
                <w:color w:val="000000"/>
                <w:sz w:val="18"/>
                <w:szCs w:val="18"/>
              </w:rPr>
            </w:pPr>
            <w:r>
              <w:rPr>
                <w:rFonts w:cs="Tahoma"/>
                <w:color w:val="000000"/>
                <w:sz w:val="18"/>
                <w:szCs w:val="18"/>
              </w:rPr>
              <w:t>Power Automate</w:t>
            </w:r>
          </w:p>
          <w:p w14:paraId="7CE09D7E" w14:textId="122F626A" w:rsidR="00F7286B" w:rsidRPr="003D6374" w:rsidRDefault="00F7286B" w:rsidP="00CE6504">
            <w:pPr>
              <w:numPr>
                <w:ilvl w:val="1"/>
                <w:numId w:val="12"/>
              </w:numPr>
              <w:spacing w:after="0" w:line="240" w:lineRule="auto"/>
              <w:rPr>
                <w:rFonts w:cs="Tahoma"/>
                <w:color w:val="000000"/>
                <w:sz w:val="18"/>
                <w:szCs w:val="18"/>
              </w:rPr>
            </w:pPr>
            <w:r w:rsidRPr="003D6374">
              <w:rPr>
                <w:rFonts w:cs="Tahoma"/>
                <w:color w:val="000000"/>
                <w:sz w:val="18"/>
                <w:szCs w:val="18"/>
              </w:rPr>
              <w:t xml:space="preserve">Power Automate </w:t>
            </w:r>
            <w:r w:rsidR="001107C5" w:rsidRPr="001107C5">
              <w:rPr>
                <w:rFonts w:cs="Tahoma"/>
                <w:color w:val="000000"/>
                <w:sz w:val="18"/>
                <w:szCs w:val="18"/>
              </w:rPr>
              <w:t xml:space="preserve">per </w:t>
            </w:r>
            <w:r w:rsidR="00E626DD">
              <w:rPr>
                <w:rFonts w:cs="Tahoma"/>
                <w:color w:val="000000"/>
                <w:sz w:val="18"/>
                <w:szCs w:val="18"/>
              </w:rPr>
              <w:t>U</w:t>
            </w:r>
            <w:r w:rsidR="001107C5" w:rsidRPr="001107C5">
              <w:rPr>
                <w:rFonts w:cs="Tahoma"/>
                <w:color w:val="000000"/>
                <w:sz w:val="18"/>
                <w:szCs w:val="18"/>
              </w:rPr>
              <w:t xml:space="preserve">ser </w:t>
            </w:r>
            <w:r w:rsidR="00E626DD">
              <w:rPr>
                <w:rFonts w:cs="Tahoma"/>
                <w:color w:val="000000"/>
                <w:sz w:val="18"/>
                <w:szCs w:val="18"/>
              </w:rPr>
              <w:t>P</w:t>
            </w:r>
            <w:r w:rsidR="001107C5" w:rsidRPr="001107C5">
              <w:rPr>
                <w:rFonts w:cs="Tahoma"/>
                <w:color w:val="000000"/>
                <w:sz w:val="18"/>
                <w:szCs w:val="18"/>
              </w:rPr>
              <w:t>lan</w:t>
            </w:r>
          </w:p>
          <w:p w14:paraId="5006E86D" w14:textId="453D3163" w:rsidR="00F7286B" w:rsidRPr="003D6374" w:rsidRDefault="00F7286B" w:rsidP="00CE6504">
            <w:pPr>
              <w:numPr>
                <w:ilvl w:val="1"/>
                <w:numId w:val="12"/>
              </w:numPr>
              <w:spacing w:after="0" w:line="240" w:lineRule="auto"/>
              <w:rPr>
                <w:rFonts w:cs="Tahoma"/>
                <w:color w:val="000000"/>
                <w:sz w:val="18"/>
                <w:szCs w:val="18"/>
              </w:rPr>
            </w:pPr>
            <w:r w:rsidRPr="003D6374">
              <w:rPr>
                <w:rFonts w:cs="Tahoma"/>
                <w:color w:val="000000"/>
                <w:sz w:val="18"/>
                <w:szCs w:val="18"/>
              </w:rPr>
              <w:t xml:space="preserve">Power Automate </w:t>
            </w:r>
            <w:r w:rsidR="00952116" w:rsidRPr="00952116">
              <w:rPr>
                <w:rFonts w:cs="Tahoma"/>
                <w:color w:val="000000"/>
                <w:sz w:val="18"/>
                <w:szCs w:val="18"/>
              </w:rPr>
              <w:t xml:space="preserve">per </w:t>
            </w:r>
            <w:r w:rsidR="00E626DD">
              <w:rPr>
                <w:rFonts w:cs="Tahoma"/>
                <w:color w:val="000000"/>
                <w:sz w:val="18"/>
                <w:szCs w:val="18"/>
              </w:rPr>
              <w:t>B</w:t>
            </w:r>
            <w:r w:rsidR="00952116" w:rsidRPr="00952116">
              <w:rPr>
                <w:rFonts w:cs="Tahoma"/>
                <w:color w:val="000000"/>
                <w:sz w:val="18"/>
                <w:szCs w:val="18"/>
              </w:rPr>
              <w:t xml:space="preserve">usiness </w:t>
            </w:r>
            <w:r w:rsidR="002729B5">
              <w:rPr>
                <w:rFonts w:cs="Tahoma"/>
                <w:color w:val="000000"/>
                <w:sz w:val="18"/>
                <w:szCs w:val="18"/>
              </w:rPr>
              <w:t>P</w:t>
            </w:r>
            <w:r w:rsidR="002729B5" w:rsidRPr="00952116">
              <w:rPr>
                <w:rFonts w:cs="Tahoma"/>
                <w:color w:val="000000"/>
                <w:sz w:val="18"/>
                <w:szCs w:val="18"/>
              </w:rPr>
              <w:t>rocess</w:t>
            </w:r>
            <w:r w:rsidR="002729B5">
              <w:rPr>
                <w:rFonts w:cs="Tahoma"/>
                <w:color w:val="000000"/>
                <w:sz w:val="18"/>
                <w:szCs w:val="18"/>
              </w:rPr>
              <w:t xml:space="preserve"> P</w:t>
            </w:r>
            <w:r w:rsidR="002729B5" w:rsidRPr="00952116">
              <w:rPr>
                <w:rFonts w:cs="Tahoma"/>
                <w:color w:val="000000"/>
                <w:sz w:val="18"/>
                <w:szCs w:val="18"/>
              </w:rPr>
              <w:t>lan</w:t>
            </w:r>
          </w:p>
          <w:p w14:paraId="6ABC245C" w14:textId="65518FCC" w:rsidR="00F7286B" w:rsidRPr="003D6374" w:rsidRDefault="00F7286B" w:rsidP="00CE6504">
            <w:pPr>
              <w:numPr>
                <w:ilvl w:val="1"/>
                <w:numId w:val="12"/>
              </w:numPr>
              <w:spacing w:after="0" w:line="240" w:lineRule="auto"/>
              <w:rPr>
                <w:rFonts w:cs="Tahoma"/>
                <w:color w:val="000000"/>
                <w:sz w:val="18"/>
                <w:szCs w:val="18"/>
              </w:rPr>
            </w:pPr>
            <w:r w:rsidRPr="003D6374">
              <w:rPr>
                <w:rFonts w:cs="Tahoma"/>
                <w:color w:val="000000"/>
                <w:sz w:val="18"/>
                <w:szCs w:val="18"/>
              </w:rPr>
              <w:t xml:space="preserve">Add-ons: </w:t>
            </w:r>
            <w:r w:rsidR="00B26F13" w:rsidRPr="00B26F13">
              <w:rPr>
                <w:rFonts w:cs="Tahoma"/>
                <w:color w:val="000000"/>
                <w:sz w:val="18"/>
                <w:szCs w:val="18"/>
              </w:rPr>
              <w:t xml:space="preserve">Power Apps and Power Automate </w:t>
            </w:r>
            <w:r w:rsidR="00487565">
              <w:rPr>
                <w:rFonts w:cs="Tahoma"/>
                <w:color w:val="000000"/>
                <w:sz w:val="18"/>
                <w:szCs w:val="18"/>
              </w:rPr>
              <w:t>C</w:t>
            </w:r>
            <w:r w:rsidR="00B26F13" w:rsidRPr="00B26F13">
              <w:rPr>
                <w:rFonts w:cs="Tahoma"/>
                <w:color w:val="000000"/>
                <w:sz w:val="18"/>
                <w:szCs w:val="18"/>
              </w:rPr>
              <w:t xml:space="preserve">apacity </w:t>
            </w:r>
            <w:r w:rsidR="00487565">
              <w:rPr>
                <w:rFonts w:cs="Tahoma"/>
                <w:color w:val="000000"/>
                <w:sz w:val="18"/>
                <w:szCs w:val="18"/>
              </w:rPr>
              <w:t>A</w:t>
            </w:r>
            <w:r w:rsidR="00B26F13" w:rsidRPr="00B26F13">
              <w:rPr>
                <w:rFonts w:cs="Tahoma"/>
                <w:color w:val="000000"/>
                <w:sz w:val="18"/>
                <w:szCs w:val="18"/>
              </w:rPr>
              <w:t>dd-on</w:t>
            </w:r>
          </w:p>
          <w:p w14:paraId="49A47FC1" w14:textId="77777777" w:rsidR="001D507E" w:rsidRPr="00EB09FF"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D1B57AA"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EM1</w:t>
            </w:r>
          </w:p>
          <w:p w14:paraId="2CFEFD36"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EM2</w:t>
            </w:r>
          </w:p>
          <w:p w14:paraId="4D44BC09"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EM3</w:t>
            </w:r>
          </w:p>
          <w:p w14:paraId="60EE80AE"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P1</w:t>
            </w:r>
          </w:p>
          <w:p w14:paraId="38CB8421"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P2</w:t>
            </w:r>
          </w:p>
          <w:p w14:paraId="63CB556D" w14:textId="0DD6F7B5"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P3</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82C6BB2"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606A08">
              <w:rPr>
                <w:rFonts w:cs="Tahoma"/>
                <w:sz w:val="18"/>
              </w:rPr>
              <w:t>F3</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4919C8">
            <w:pPr>
              <w:numPr>
                <w:ilvl w:val="0"/>
                <w:numId w:val="24"/>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742BFB7B" w14:textId="77777777" w:rsidR="001D507E" w:rsidRPr="003D6374" w:rsidRDefault="00427FB6" w:rsidP="00EB09FF">
            <w:pPr>
              <w:numPr>
                <w:ilvl w:val="0"/>
                <w:numId w:val="24"/>
              </w:numPr>
              <w:spacing w:after="0" w:line="240" w:lineRule="auto"/>
              <w:rPr>
                <w:color w:val="000000" w:themeColor="text1"/>
                <w:sz w:val="18"/>
              </w:rPr>
            </w:pPr>
            <w:r w:rsidRPr="00612B07">
              <w:rPr>
                <w:rFonts w:eastAsiaTheme="minorEastAsia"/>
                <w:sz w:val="18"/>
              </w:rPr>
              <w:t xml:space="preserve">Azure Active Directory Premium </w:t>
            </w:r>
            <w:r>
              <w:rPr>
                <w:rFonts w:eastAsiaTheme="minorEastAsia"/>
                <w:sz w:val="18"/>
              </w:rPr>
              <w:t>P2</w:t>
            </w:r>
          </w:p>
          <w:p w14:paraId="47957041" w14:textId="77777777" w:rsidR="00D46F6F" w:rsidRPr="00D46F6F" w:rsidRDefault="00D46F6F" w:rsidP="00D46F6F">
            <w:pPr>
              <w:numPr>
                <w:ilvl w:val="0"/>
                <w:numId w:val="24"/>
              </w:numPr>
              <w:spacing w:after="0" w:line="240" w:lineRule="auto"/>
              <w:rPr>
                <w:rFonts w:eastAsiaTheme="minorEastAsia"/>
                <w:color w:val="000000" w:themeColor="text1"/>
                <w:sz w:val="18"/>
              </w:rPr>
            </w:pPr>
            <w:r w:rsidRPr="00D46F6F">
              <w:rPr>
                <w:rFonts w:eastAsiaTheme="minorEastAsia"/>
                <w:color w:val="000000" w:themeColor="text1"/>
                <w:sz w:val="18"/>
              </w:rPr>
              <w:t>Microsoft Intune (per user)</w:t>
            </w:r>
          </w:p>
          <w:p w14:paraId="511C3042" w14:textId="4B003A6A" w:rsidR="001B32C2" w:rsidRPr="00E75EA3" w:rsidRDefault="00D46F6F" w:rsidP="00D46F6F">
            <w:pPr>
              <w:numPr>
                <w:ilvl w:val="0"/>
                <w:numId w:val="24"/>
              </w:numPr>
              <w:spacing w:after="0" w:line="240" w:lineRule="auto"/>
              <w:rPr>
                <w:color w:val="000000" w:themeColor="text1"/>
                <w:sz w:val="18"/>
              </w:rPr>
            </w:pPr>
            <w:r w:rsidRPr="00D46F6F">
              <w:rPr>
                <w:rFonts w:eastAsiaTheme="minorEastAsia"/>
                <w:color w:val="000000" w:themeColor="text1"/>
                <w:sz w:val="18"/>
              </w:rPr>
              <w:t>Microsoft Intune for Devices</w:t>
            </w: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lastRenderedPageBreak/>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3D6374">
            <w:pPr>
              <w:numPr>
                <w:ilvl w:val="0"/>
                <w:numId w:val="21"/>
              </w:numPr>
              <w:tabs>
                <w:tab w:val="clear" w:pos="720"/>
              </w:tabs>
              <w:spacing w:after="0" w:line="240" w:lineRule="auto"/>
              <w:ind w:left="444" w:hanging="270"/>
              <w:rPr>
                <w:rFonts w:cs="Tahoma"/>
                <w:color w:val="000000"/>
                <w:sz w:val="18"/>
                <w:szCs w:val="18"/>
              </w:rPr>
            </w:pPr>
            <w:r w:rsidRPr="00E75EA3">
              <w:rPr>
                <w:rFonts w:cs="Tahoma"/>
                <w:color w:val="000000"/>
                <w:sz w:val="18"/>
                <w:szCs w:val="18"/>
              </w:rPr>
              <w:lastRenderedPageBreak/>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76EE0B39"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606A08">
              <w:rPr>
                <w:rFonts w:cs="Tahoma"/>
                <w:color w:val="000000"/>
                <w:sz w:val="18"/>
                <w:szCs w:val="18"/>
              </w:rPr>
              <w:t>F3</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3D6374" w:rsidRDefault="001D507E" w:rsidP="005131E6">
            <w:pPr>
              <w:pStyle w:val="ListParagraph"/>
              <w:numPr>
                <w:ilvl w:val="0"/>
                <w:numId w:val="21"/>
              </w:numPr>
              <w:tabs>
                <w:tab w:val="num" w:pos="360"/>
              </w:tabs>
              <w:spacing w:after="0" w:line="240" w:lineRule="auto"/>
              <w:contextualSpacing w:val="0"/>
              <w:rPr>
                <w:color w:val="000000"/>
                <w:sz w:val="18"/>
              </w:rPr>
            </w:pPr>
            <w:r w:rsidRPr="003D6374">
              <w:rPr>
                <w:color w:val="000000"/>
                <w:sz w:val="18"/>
              </w:rPr>
              <w:t xml:space="preserve">Office 365 Plan E3 Step Up </w:t>
            </w:r>
            <w:r w:rsidRPr="003D6374">
              <w:rPr>
                <w:color w:val="000000"/>
                <w:sz w:val="18"/>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E75EA3" w:rsidRDefault="004A6567" w:rsidP="005131E6">
            <w:pPr>
              <w:numPr>
                <w:ilvl w:val="0"/>
                <w:numId w:val="21"/>
              </w:numPr>
              <w:tabs>
                <w:tab w:val="num" w:pos="360"/>
              </w:tabs>
              <w:spacing w:after="0" w:line="240" w:lineRule="auto"/>
              <w:rPr>
                <w:rFonts w:cs="Tahoma"/>
                <w:color w:val="000000"/>
                <w:sz w:val="18"/>
                <w:szCs w:val="18"/>
              </w:rPr>
            </w:pPr>
            <w:r w:rsidRPr="004A6567">
              <w:rPr>
                <w:rFonts w:cs="Tahoma"/>
                <w:sz w:val="18"/>
              </w:rPr>
              <w:t xml:space="preserve">Microsoft 365 Apps for </w:t>
            </w:r>
            <w:r w:rsidR="00B0209B">
              <w:rPr>
                <w:rFonts w:cs="Tahoma"/>
                <w:sz w:val="18"/>
              </w:rPr>
              <w:t>E</w:t>
            </w:r>
            <w:r w:rsidRPr="004A6567">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w:t>
            </w:r>
            <w:r w:rsidR="004A6567" w:rsidRPr="004A6567">
              <w:rPr>
                <w:rFonts w:cs="Tahoma"/>
                <w:sz w:val="18"/>
              </w:rPr>
              <w:t xml:space="preserve">Microsoft 365 Apps for </w:t>
            </w:r>
            <w:r w:rsidR="00B0209B">
              <w:rPr>
                <w:rFonts w:cs="Tahoma"/>
                <w:sz w:val="18"/>
              </w:rPr>
              <w:t>E</w:t>
            </w:r>
            <w:r w:rsidR="004A6567" w:rsidRPr="004A6567">
              <w:rPr>
                <w:rFonts w:cs="Tahoma"/>
                <w:sz w:val="18"/>
              </w:rPr>
              <w:t>nterprise</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FA3C6E">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FA3C6E">
              <w:rPr>
                <w:rFonts w:cs="Tahoma"/>
                <w:sz w:val="18"/>
              </w:rPr>
              <w:t>F3</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 xml:space="preserve">Exchange Online Plan </w:t>
            </w:r>
            <w:r w:rsidR="009253D7">
              <w:rPr>
                <w:rFonts w:cs="Tahoma"/>
                <w:sz w:val="18"/>
              </w:rPr>
              <w:t>2</w:t>
            </w:r>
            <w:r w:rsidRPr="00E75EA3">
              <w:rPr>
                <w:rFonts w:cs="Tahoma"/>
                <w:sz w:val="18"/>
              </w:rPr>
              <w:t xml:space="preserve">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92" w:name="_Toc29979214"/>
      <w:bookmarkStart w:id="193" w:name="_Toc41399012"/>
      <w:r>
        <w:t>Office</w:t>
      </w:r>
      <w:r w:rsidR="0026373C" w:rsidRPr="00E75EA3">
        <w:t xml:space="preserve"> 365</w:t>
      </w:r>
      <w:r w:rsidR="0026373C">
        <w:t xml:space="preserve"> for Academic</w:t>
      </w:r>
      <w:bookmarkEnd w:id="192"/>
      <w:bookmarkEnd w:id="193"/>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4031623B" w:rsidR="0026373C" w:rsidRPr="00EE452D" w:rsidRDefault="008316BC" w:rsidP="00A76ED1">
            <w:pPr>
              <w:numPr>
                <w:ilvl w:val="0"/>
                <w:numId w:val="12"/>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for Faculty</w:t>
            </w:r>
          </w:p>
          <w:p w14:paraId="62AA08B9" w14:textId="21A9CD45" w:rsidR="0026373C" w:rsidRPr="00EE452D" w:rsidRDefault="008316BC" w:rsidP="00A76ED1">
            <w:pPr>
              <w:numPr>
                <w:ilvl w:val="0"/>
                <w:numId w:val="12"/>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 xml:space="preserve">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lastRenderedPageBreak/>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7E75DA2D" w14:textId="4561115F" w:rsidR="0026373C" w:rsidRDefault="00D96E27" w:rsidP="006722CF">
            <w:pPr>
              <w:numPr>
                <w:ilvl w:val="0"/>
                <w:numId w:val="12"/>
              </w:numPr>
              <w:spacing w:before="120" w:after="0" w:line="240" w:lineRule="auto"/>
              <w:rPr>
                <w:rFonts w:cs="Tahoma"/>
                <w:sz w:val="18"/>
                <w:szCs w:val="18"/>
              </w:rPr>
            </w:pPr>
            <w:r w:rsidRPr="008316BC">
              <w:rPr>
                <w:rFonts w:cs="Tahoma"/>
                <w:sz w:val="18"/>
                <w:szCs w:val="18"/>
              </w:rPr>
              <w:lastRenderedPageBreak/>
              <w:t xml:space="preserve">Microsoft 365 Apps </w:t>
            </w:r>
            <w:r w:rsidR="0026373C" w:rsidRPr="003C0EFD">
              <w:rPr>
                <w:rFonts w:cs="Tahoma"/>
                <w:sz w:val="18"/>
                <w:szCs w:val="18"/>
              </w:rPr>
              <w:t>for Student Advantage</w:t>
            </w:r>
          </w:p>
          <w:p w14:paraId="41281F11" w14:textId="77777777" w:rsidR="006722CF" w:rsidRPr="00197E12" w:rsidRDefault="006722CF" w:rsidP="006722CF">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P1</w:t>
            </w:r>
          </w:p>
          <w:p w14:paraId="44EEB780" w14:textId="6EECCB95" w:rsidR="006722CF" w:rsidRPr="009906FA" w:rsidRDefault="006722CF" w:rsidP="009906FA">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94" w:name="_Toc29979215"/>
      <w:bookmarkStart w:id="195" w:name="_Toc41399013"/>
      <w:r w:rsidRPr="00E75EA3">
        <w:t>21Vianet Product Availability Definition</w:t>
      </w:r>
      <w:r w:rsidR="00BE1417" w:rsidRPr="00E75EA3">
        <w:t>s</w:t>
      </w:r>
      <w:bookmarkEnd w:id="194"/>
      <w:bookmarkEnd w:id="195"/>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lastRenderedPageBreak/>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70228A49" w14:textId="3009BEF9" w:rsidR="003662E7" w:rsidRDefault="000843EE" w:rsidP="00CB64D8">
      <w:pPr>
        <w:ind w:left="720"/>
        <w:rPr>
          <w:rFonts w:asciiTheme="majorHAnsi" w:hAnsiTheme="majorHAnsi"/>
          <w:b/>
          <w:sz w:val="40"/>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r w:rsidR="003662E7">
        <w:br w:type="page"/>
      </w:r>
    </w:p>
    <w:p w14:paraId="47EE7675" w14:textId="2FA53658" w:rsidR="000E6ED8" w:rsidRPr="00E75EA3" w:rsidRDefault="00D67A4B" w:rsidP="00233C87">
      <w:pPr>
        <w:pStyle w:val="ProductList-SectionHeading"/>
        <w:outlineLvl w:val="0"/>
      </w:pPr>
      <w:bookmarkStart w:id="196" w:name="_Toc29979216"/>
      <w:bookmarkStart w:id="197" w:name="_Toc41399014"/>
      <w:bookmarkStart w:id="198" w:name="Attachment1"/>
      <w:r w:rsidRPr="00E75EA3">
        <w:lastRenderedPageBreak/>
        <w:t>A</w:t>
      </w:r>
      <w:r w:rsidR="000F30F7" w:rsidRPr="00E75EA3">
        <w:t>ttachment</w:t>
      </w:r>
      <w:r w:rsidRPr="00E75EA3">
        <w:t xml:space="preserve"> 1 – Notices</w:t>
      </w:r>
      <w:bookmarkEnd w:id="180"/>
      <w:bookmarkEnd w:id="196"/>
      <w:bookmarkEnd w:id="197"/>
    </w:p>
    <w:p w14:paraId="0B79155F" w14:textId="77777777" w:rsidR="001D309C" w:rsidRPr="006B51CC" w:rsidRDefault="001D309C" w:rsidP="001D309C">
      <w:pPr>
        <w:pStyle w:val="ProductList-Offering1Heading"/>
        <w:outlineLvl w:val="1"/>
      </w:pPr>
      <w:bookmarkStart w:id="199" w:name="_Toc536520086"/>
      <w:bookmarkStart w:id="200" w:name="_Toc29979217"/>
      <w:bookmarkStart w:id="201" w:name="_Toc41399015"/>
      <w:bookmarkStart w:id="202" w:name="_Toc507349540"/>
      <w:bookmarkStart w:id="203" w:name="_Toc487134060"/>
      <w:bookmarkEnd w:id="198"/>
      <w:r w:rsidRPr="006B51CC">
        <w:t>Bing Maps</w:t>
      </w:r>
      <w:bookmarkEnd w:id="199"/>
      <w:bookmarkEnd w:id="200"/>
      <w:bookmarkEnd w:id="201"/>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8" w:history="1">
        <w:r w:rsidRPr="006B51CC">
          <w:rPr>
            <w:rStyle w:val="Hyperlink"/>
          </w:rPr>
          <w:t>go.microsoft.com/?linkid=9710837</w:t>
        </w:r>
      </w:hyperlink>
      <w:r w:rsidRPr="006B51CC">
        <w:t xml:space="preserve"> and the Microsoft Privacy Statement available at </w:t>
      </w:r>
      <w:hyperlink r:id="rId49"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204" w:name="_Toc29979218"/>
      <w:bookmarkStart w:id="205" w:name="_Toc41399016"/>
      <w:bookmarkEnd w:id="202"/>
      <w:r w:rsidRPr="00E75EA3">
        <w:t>Notice about Azure Media Services H.265/HEVC Encoding</w:t>
      </w:r>
      <w:bookmarkEnd w:id="203"/>
      <w:bookmarkEnd w:id="204"/>
      <w:bookmarkEnd w:id="205"/>
    </w:p>
    <w:p w14:paraId="054CE905" w14:textId="7C01E6DA" w:rsidR="00844CBF" w:rsidRPr="00E75EA3" w:rsidRDefault="00844CBF" w:rsidP="00844CBF">
      <w:pPr>
        <w:pStyle w:val="ProductList-Body"/>
      </w:pPr>
      <w:r w:rsidRPr="00E75EA3">
        <w:t>Customer must obtain its own patent license(s) from any third party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206" w:name="_Toc29979219"/>
      <w:bookmarkStart w:id="207" w:name="_Toc41399017"/>
      <w:r w:rsidRPr="00E75EA3">
        <w:t>Notice about H.264/AVC Visual Standard, VC-1 Video Standard, MPEG-4 Part 2 Visual Standard and MPEG-2 Video Standard</w:t>
      </w:r>
      <w:bookmarkEnd w:id="206"/>
      <w:bookmarkEnd w:id="207"/>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50"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208" w:name="_Toc507349543"/>
      <w:bookmarkStart w:id="209" w:name="_Toc487134064"/>
      <w:bookmarkStart w:id="210" w:name="_Toc487134062"/>
      <w:r>
        <w:br w:type="page"/>
      </w:r>
    </w:p>
    <w:p w14:paraId="3F3A751A" w14:textId="0A1DCAD5" w:rsidR="000E0557" w:rsidRPr="00E75EA3" w:rsidRDefault="000E0557" w:rsidP="000E0557">
      <w:pPr>
        <w:pStyle w:val="ProductList-SectionHeading"/>
        <w:spacing w:after="60"/>
        <w:outlineLvl w:val="0"/>
      </w:pPr>
      <w:bookmarkStart w:id="211" w:name="_Toc29979220"/>
      <w:bookmarkStart w:id="212" w:name="_Toc41399018"/>
      <w:bookmarkStart w:id="213" w:name="Attachment2"/>
      <w:r w:rsidRPr="00E75EA3">
        <w:lastRenderedPageBreak/>
        <w:t>Attachment 2 – Subscription License Suites</w:t>
      </w:r>
      <w:bookmarkEnd w:id="208"/>
      <w:bookmarkEnd w:id="211"/>
      <w:bookmarkEnd w:id="212"/>
    </w:p>
    <w:bookmarkEnd w:id="213"/>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214" w:name="_Toc29979221"/>
      <w:bookmarkStart w:id="215" w:name="_Toc41399019"/>
      <w:bookmarkStart w:id="216" w:name="Attachment3"/>
      <w:r w:rsidRPr="00E75EA3">
        <w:lastRenderedPageBreak/>
        <w:t>Attachment 3 – The Standard Contractual Clauses (Processors)</w:t>
      </w:r>
      <w:bookmarkEnd w:id="209"/>
      <w:bookmarkEnd w:id="214"/>
      <w:bookmarkEnd w:id="215"/>
    </w:p>
    <w:bookmarkEnd w:id="216"/>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 xml:space="preserve">the full legal name of the Customer and any Affiliate that is opting </w:t>
      </w:r>
      <w:proofErr w:type="gramStart"/>
      <w:r w:rsidRPr="00E75EA3">
        <w:t>out;</w:t>
      </w:r>
      <w:proofErr w:type="gramEnd"/>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w:t>
      </w:r>
      <w:proofErr w:type="gramStart"/>
      <w:r w:rsidRPr="00E75EA3">
        <w:t>data;</w:t>
      </w:r>
      <w:proofErr w:type="gramEnd"/>
      <w:r w:rsidRPr="00E75EA3">
        <w:t xml:space="preserve">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w:t>
      </w:r>
      <w:proofErr w:type="gramStart"/>
      <w:r w:rsidRPr="00E75EA3">
        <w:t>below;</w:t>
      </w:r>
      <w:proofErr w:type="gramEnd"/>
      <w:r w:rsidRPr="00E75EA3">
        <w:t xml:space="preserve">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w:t>
      </w:r>
      <w:proofErr w:type="gramStart"/>
      <w:r w:rsidRPr="00E75EA3">
        <w:t>measures;</w:t>
      </w:r>
      <w:proofErr w:type="gramEnd"/>
      <w:r w:rsidRPr="00E75EA3">
        <w:t xml:space="preserve">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w:t>
      </w:r>
      <w:proofErr w:type="gramStart"/>
      <w:r w:rsidRPr="00E75EA3">
        <w:t>transferred;</w:t>
      </w:r>
      <w:proofErr w:type="gramEnd"/>
      <w:r w:rsidRPr="00E75EA3">
        <w:t xml:space="preserve">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w:t>
      </w:r>
      <w:proofErr w:type="gramStart"/>
      <w:r w:rsidRPr="00E75EA3">
        <w:t>so;</w:t>
      </w:r>
      <w:proofErr w:type="gramEnd"/>
      <w:r w:rsidRPr="00E75EA3">
        <w:t xml:space="preserve">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w:t>
      </w:r>
      <w:proofErr w:type="gramStart"/>
      <w:r w:rsidRPr="00E75EA3">
        <w:t>consent;</w:t>
      </w:r>
      <w:proofErr w:type="gramEnd"/>
      <w:r w:rsidRPr="00E75EA3">
        <w:t xml:space="preserve">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w:t>
      </w:r>
      <w:proofErr w:type="gramStart"/>
      <w:r w:rsidRPr="00E75EA3">
        <w:t>authority;</w:t>
      </w:r>
      <w:proofErr w:type="gramEnd"/>
      <w:r w:rsidRPr="00E75EA3">
        <w:t xml:space="preserve">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217" w:name="Appendix1toAttachment3"/>
      <w:r w:rsidRPr="00E75EA3">
        <w:rPr>
          <w:b/>
        </w:rPr>
        <w:t>Appendix 1 to the Standard Contractual Clauses</w:t>
      </w:r>
      <w:bookmarkEnd w:id="217"/>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w:t>
      </w:r>
      <w:proofErr w:type="gramStart"/>
      <w:r w:rsidRPr="00E75EA3">
        <w:t>documents</w:t>
      </w:r>
      <w:proofErr w:type="gramEnd"/>
      <w:r w:rsidRPr="00E75EA3">
        <w:t xml:space="preserve">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 xml:space="preserve">Signing the Standard Contractual Clauses, Appendix </w:t>
      </w:r>
      <w:proofErr w:type="gramStart"/>
      <w:r w:rsidRPr="00E75EA3">
        <w:rPr>
          <w:b/>
        </w:rPr>
        <w:t>1</w:t>
      </w:r>
      <w:proofErr w:type="gramEnd"/>
      <w:r w:rsidRPr="00E75EA3">
        <w:rPr>
          <w:b/>
        </w:rPr>
        <w:t xml:space="preserve"> and Appendix 2 on behalf of the data importer:</w:t>
      </w:r>
    </w:p>
    <w:p w14:paraId="61BC7382" w14:textId="77777777" w:rsidR="00DA0253" w:rsidRDefault="00DA0253" w:rsidP="00464195">
      <w:pPr>
        <w:pStyle w:val="ProductList-Body"/>
      </w:pPr>
    </w:p>
    <w:p w14:paraId="5FF832F4" w14:textId="062BCE89" w:rsidR="00DA0253" w:rsidRDefault="00DA0253" w:rsidP="00464195">
      <w:pPr>
        <w:pStyle w:val="ProductList-Body"/>
      </w:pPr>
      <w:r>
        <w:t xml:space="preserve">Signature:  </w:t>
      </w:r>
      <w:r w:rsidR="009A391E">
        <w:t>J</w:t>
      </w:r>
      <w:r w:rsidR="009A391E">
        <w:rPr>
          <w:rFonts w:hint="eastAsia"/>
          <w:lang w:eastAsia="zh-CN"/>
        </w:rPr>
        <w:t>ohnny</w:t>
      </w:r>
      <w:r w:rsidR="009A391E">
        <w:rPr>
          <w:lang w:eastAsia="zh-CN"/>
        </w:rPr>
        <w:t xml:space="preserve"> Liu</w:t>
      </w:r>
    </w:p>
    <w:p w14:paraId="125DCA81" w14:textId="77777777" w:rsidR="00DA0253" w:rsidRDefault="00DA0253" w:rsidP="00464195">
      <w:pPr>
        <w:pStyle w:val="ProductList-Body"/>
      </w:pPr>
    </w:p>
    <w:p w14:paraId="4FC794C7" w14:textId="18A828A4" w:rsidR="00DA0253" w:rsidRDefault="009A391E" w:rsidP="00464195">
      <w:pPr>
        <w:pStyle w:val="ProductList-Body"/>
      </w:pPr>
      <w:r>
        <w:rPr>
          <w:noProof/>
        </w:rPr>
        <w:drawing>
          <wp:inline distT="0" distB="0" distL="0" distR="0" wp14:anchorId="58E799FB" wp14:editId="1FC19512">
            <wp:extent cx="1116180" cy="452673"/>
            <wp:effectExtent l="0" t="0" r="825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154278" cy="468124"/>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210"/>
    </w:p>
    <w:p w14:paraId="76427307" w14:textId="77777777" w:rsidR="00C72BDA" w:rsidRPr="00E75EA3" w:rsidRDefault="00C72BDA" w:rsidP="00C91713">
      <w:pPr>
        <w:pStyle w:val="ProductList-Body"/>
        <w:sectPr w:rsidR="00C72BDA" w:rsidRPr="00E75EA3" w:rsidSect="00285866">
          <w:footerReference w:type="default" r:id="rId52"/>
          <w:footerReference w:type="first" r:id="rId53"/>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218" w:name="Attachment4"/>
      <w:bookmarkStart w:id="219" w:name="_Toc29979222"/>
      <w:bookmarkStart w:id="220" w:name="_Toc41399020"/>
      <w:r w:rsidRPr="00E75EA3">
        <w:lastRenderedPageBreak/>
        <w:t>Attachment 4 – European Union General Data Protection Regulation Terms</w:t>
      </w:r>
      <w:bookmarkEnd w:id="218"/>
      <w:bookmarkEnd w:id="219"/>
      <w:bookmarkEnd w:id="220"/>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w:t>
      </w:r>
      <w:proofErr w:type="gramStart"/>
      <w:r w:rsidR="007460A4" w:rsidRPr="00E75EA3">
        <w:t>confidentiality;</w:t>
      </w:r>
      <w:proofErr w:type="gramEnd"/>
      <w:r w:rsidR="007460A4" w:rsidRPr="00E75EA3">
        <w:t xml:space="preserve">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w:t>
      </w:r>
      <w:proofErr w:type="gramStart"/>
      <w:r w:rsidR="007460A4" w:rsidRPr="00E75EA3">
        <w:t>GDPR;</w:t>
      </w:r>
      <w:proofErr w:type="gramEnd"/>
      <w:r w:rsidR="007460A4" w:rsidRPr="00E75EA3">
        <w:t xml:space="preserve">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w:t>
      </w:r>
      <w:proofErr w:type="gramStart"/>
      <w:r w:rsidR="007460A4" w:rsidRPr="00E75EA3">
        <w:t>processor;</w:t>
      </w:r>
      <w:proofErr w:type="gramEnd"/>
      <w:r w:rsidR="007460A4" w:rsidRPr="00E75EA3">
        <w:t xml:space="preserve">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proofErr w:type="gramStart"/>
      <w:r w:rsidR="003A54FA" w:rsidRPr="00E75EA3">
        <w:t>21Vianet</w:t>
      </w:r>
      <w:r w:rsidR="007460A4" w:rsidRPr="00E75EA3">
        <w:t>;</w:t>
      </w:r>
      <w:proofErr w:type="gramEnd"/>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w:t>
      </w:r>
      <w:proofErr w:type="gramStart"/>
      <w:r w:rsidRPr="00E75EA3">
        <w:rPr>
          <w:rFonts w:cstheme="minorHAnsi"/>
          <w:szCs w:val="18"/>
        </w:rPr>
        <w:t>Data;</w:t>
      </w:r>
      <w:proofErr w:type="gramEnd"/>
      <w:r w:rsidRPr="00E75EA3">
        <w:rPr>
          <w:rFonts w:cstheme="minorHAnsi"/>
          <w:szCs w:val="18"/>
        </w:rPr>
        <w:t xml:space="preserve">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w:t>
      </w:r>
      <w:proofErr w:type="gramStart"/>
      <w:r w:rsidRPr="00E75EA3">
        <w:rPr>
          <w:rFonts w:cstheme="minorHAnsi"/>
          <w:szCs w:val="18"/>
        </w:rPr>
        <w:t>services;</w:t>
      </w:r>
      <w:proofErr w:type="gramEnd"/>
      <w:r w:rsidRPr="00E75EA3">
        <w:rPr>
          <w:rFonts w:cstheme="minorHAnsi"/>
          <w:szCs w:val="18"/>
        </w:rPr>
        <w:t xml:space="preserve">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 xml:space="preserve">a process for regularly testing, </w:t>
      </w:r>
      <w:proofErr w:type="gramStart"/>
      <w:r w:rsidRPr="00E75EA3">
        <w:rPr>
          <w:rFonts w:cstheme="minorHAnsi"/>
          <w:szCs w:val="18"/>
        </w:rPr>
        <w:t>assessing</w:t>
      </w:r>
      <w:proofErr w:type="gramEnd"/>
      <w:r w:rsidRPr="00E75EA3">
        <w:rPr>
          <w:rFonts w:cstheme="minorHAnsi"/>
          <w:szCs w:val="18"/>
        </w:rPr>
        <w:t xml:space="preserve">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A7D82" w14:textId="77777777" w:rsidR="00381DD7" w:rsidRDefault="00381DD7" w:rsidP="009A573F">
      <w:pPr>
        <w:spacing w:after="0" w:line="240" w:lineRule="auto"/>
      </w:pPr>
      <w:r>
        <w:separator/>
      </w:r>
    </w:p>
    <w:p w14:paraId="03EDCF4E" w14:textId="77777777" w:rsidR="00381DD7" w:rsidRDefault="00381DD7" w:rsidP="00C91713"/>
  </w:endnote>
  <w:endnote w:type="continuationSeparator" w:id="0">
    <w:p w14:paraId="27C37813" w14:textId="77777777" w:rsidR="00381DD7" w:rsidRDefault="00381DD7" w:rsidP="009A573F">
      <w:pPr>
        <w:spacing w:after="0" w:line="240" w:lineRule="auto"/>
      </w:pPr>
      <w:r>
        <w:continuationSeparator/>
      </w:r>
    </w:p>
    <w:p w14:paraId="10E24892" w14:textId="77777777" w:rsidR="00381DD7" w:rsidRDefault="00381DD7" w:rsidP="00C91713"/>
  </w:endnote>
  <w:endnote w:type="continuationNotice" w:id="1">
    <w:p w14:paraId="2477833A" w14:textId="77777777" w:rsidR="00381DD7" w:rsidRDefault="00381DD7">
      <w:pPr>
        <w:spacing w:after="0" w:line="240" w:lineRule="auto"/>
      </w:pPr>
    </w:p>
    <w:p w14:paraId="17F20B6F" w14:textId="77777777" w:rsidR="00381DD7" w:rsidRDefault="00381DD7"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39C0B" w14:textId="77777777" w:rsidR="00D46F6F" w:rsidRDefault="00D46F6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350F6"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4350F6" w:rsidRPr="00C76DF3" w:rsidRDefault="00A82239" w:rsidP="00591643">
          <w:pPr>
            <w:pStyle w:val="ProductList-OfferingBody"/>
            <w:ind w:left="-77" w:right="-73"/>
            <w:jc w:val="center"/>
            <w:rPr>
              <w:color w:val="808080" w:themeColor="background1" w:themeShade="80"/>
              <w:sz w:val="14"/>
              <w:szCs w:val="14"/>
            </w:rPr>
          </w:pPr>
          <w:hyperlink w:anchor="TableofContents" w:history="1">
            <w:r w:rsidR="004350F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4350F6" w:rsidRPr="00C76DF3" w:rsidRDefault="004350F6"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4350F6" w:rsidRPr="00C76DF3" w:rsidRDefault="00A82239" w:rsidP="00591643">
          <w:pPr>
            <w:pStyle w:val="ProductList-OfferingBody"/>
            <w:ind w:left="-72" w:right="-74"/>
            <w:jc w:val="center"/>
            <w:rPr>
              <w:color w:val="808080" w:themeColor="background1" w:themeShade="80"/>
              <w:sz w:val="14"/>
              <w:szCs w:val="14"/>
            </w:rPr>
          </w:pPr>
          <w:hyperlink w:anchor="Introduction" w:history="1">
            <w:r w:rsidR="004350F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4350F6" w:rsidRPr="00C76DF3" w:rsidRDefault="004350F6"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4350F6" w:rsidRPr="00C76DF3" w:rsidRDefault="00A82239" w:rsidP="003812FE">
          <w:pPr>
            <w:pStyle w:val="ProductList-OfferingBody"/>
            <w:ind w:left="-72" w:right="-75"/>
            <w:jc w:val="center"/>
            <w:rPr>
              <w:color w:val="808080" w:themeColor="background1" w:themeShade="80"/>
              <w:sz w:val="14"/>
              <w:szCs w:val="14"/>
            </w:rPr>
          </w:pPr>
          <w:hyperlink w:anchor="GeneralTerms" w:history="1">
            <w:r w:rsidR="004350F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4350F6" w:rsidRPr="00C76DF3" w:rsidRDefault="004350F6"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4350F6" w:rsidRPr="00C76DF3" w:rsidRDefault="00A82239" w:rsidP="00591643">
          <w:pPr>
            <w:pStyle w:val="ProductList-OfferingBody"/>
            <w:ind w:left="-72" w:right="-77"/>
            <w:jc w:val="center"/>
            <w:rPr>
              <w:color w:val="808080" w:themeColor="background1" w:themeShade="80"/>
              <w:sz w:val="14"/>
              <w:szCs w:val="14"/>
            </w:rPr>
          </w:pPr>
          <w:hyperlink w:anchor="PrivacyandSecurityTerms" w:history="1">
            <w:r w:rsidR="004350F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4350F6" w:rsidRPr="00C76DF3" w:rsidRDefault="004350F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4350F6" w:rsidRPr="00C76DF3" w:rsidRDefault="00A82239" w:rsidP="003812FE">
          <w:pPr>
            <w:pStyle w:val="ProductList-OfferingBody"/>
            <w:ind w:left="-72" w:right="-77"/>
            <w:jc w:val="center"/>
            <w:rPr>
              <w:color w:val="808080" w:themeColor="background1" w:themeShade="80"/>
              <w:sz w:val="14"/>
              <w:szCs w:val="14"/>
            </w:rPr>
          </w:pPr>
          <w:hyperlink w:anchor="OnlineServiceSpecificTerms" w:history="1">
            <w:r w:rsidR="004350F6"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4350F6" w:rsidRPr="00C76DF3" w:rsidRDefault="004350F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4350F6" w:rsidRPr="00C76DF3" w:rsidRDefault="00A82239" w:rsidP="003812FE">
          <w:pPr>
            <w:pStyle w:val="ProductList-OfferingBody"/>
            <w:ind w:left="-72" w:right="-76"/>
            <w:jc w:val="center"/>
            <w:rPr>
              <w:color w:val="808080" w:themeColor="background1" w:themeShade="80"/>
              <w:sz w:val="14"/>
              <w:szCs w:val="14"/>
            </w:rPr>
          </w:pPr>
          <w:hyperlink w:anchor="Attachment1" w:history="1">
            <w:r w:rsidR="004350F6" w:rsidRPr="003812FE">
              <w:rPr>
                <w:rStyle w:val="Hyperlink"/>
                <w:sz w:val="14"/>
                <w:szCs w:val="14"/>
              </w:rPr>
              <w:t>Attachments</w:t>
            </w:r>
          </w:hyperlink>
        </w:p>
      </w:tc>
    </w:tr>
  </w:tbl>
  <w:p w14:paraId="7AD58B3F" w14:textId="77777777" w:rsidR="004350F6" w:rsidRPr="00591643" w:rsidRDefault="004350F6">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0D2E" w14:textId="77777777" w:rsidR="004350F6" w:rsidRPr="00C91713" w:rsidRDefault="004350F6"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350F6"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4350F6" w:rsidRPr="00C76DF3" w:rsidRDefault="00A82239" w:rsidP="00591643">
          <w:pPr>
            <w:pStyle w:val="ProductList-OfferingBody"/>
            <w:ind w:left="-77" w:right="-73"/>
            <w:jc w:val="center"/>
            <w:rPr>
              <w:color w:val="808080" w:themeColor="background1" w:themeShade="80"/>
              <w:sz w:val="14"/>
              <w:szCs w:val="14"/>
            </w:rPr>
          </w:pPr>
          <w:hyperlink w:anchor="TableofContents" w:history="1">
            <w:r w:rsidR="004350F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4350F6" w:rsidRPr="00C76DF3" w:rsidRDefault="004350F6"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4350F6" w:rsidRPr="00C76DF3" w:rsidRDefault="00A82239" w:rsidP="00591643">
          <w:pPr>
            <w:pStyle w:val="ProductList-OfferingBody"/>
            <w:ind w:left="-72" w:right="-74"/>
            <w:jc w:val="center"/>
            <w:rPr>
              <w:color w:val="808080" w:themeColor="background1" w:themeShade="80"/>
              <w:sz w:val="14"/>
              <w:szCs w:val="14"/>
            </w:rPr>
          </w:pPr>
          <w:hyperlink w:anchor="Introduction" w:history="1">
            <w:r w:rsidR="004350F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4350F6" w:rsidRPr="00C76DF3" w:rsidRDefault="004350F6"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4350F6" w:rsidRPr="00C76DF3" w:rsidRDefault="00A82239" w:rsidP="003812FE">
          <w:pPr>
            <w:pStyle w:val="ProductList-OfferingBody"/>
            <w:ind w:left="-72" w:right="-75"/>
            <w:jc w:val="center"/>
            <w:rPr>
              <w:color w:val="808080" w:themeColor="background1" w:themeShade="80"/>
              <w:sz w:val="14"/>
              <w:szCs w:val="14"/>
            </w:rPr>
          </w:pPr>
          <w:hyperlink w:anchor="GeneralTerms" w:history="1">
            <w:r w:rsidR="004350F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4350F6" w:rsidRPr="00C76DF3" w:rsidRDefault="004350F6"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4350F6" w:rsidRPr="00C76DF3" w:rsidRDefault="00A82239" w:rsidP="00591643">
          <w:pPr>
            <w:pStyle w:val="ProductList-OfferingBody"/>
            <w:ind w:left="-72" w:right="-77"/>
            <w:jc w:val="center"/>
            <w:rPr>
              <w:color w:val="808080" w:themeColor="background1" w:themeShade="80"/>
              <w:sz w:val="14"/>
              <w:szCs w:val="14"/>
            </w:rPr>
          </w:pPr>
          <w:hyperlink w:anchor="PrivacyandSecurityTerms" w:history="1">
            <w:r w:rsidR="004350F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4350F6" w:rsidRPr="00C76DF3" w:rsidRDefault="004350F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4350F6" w:rsidRPr="00C76DF3" w:rsidRDefault="00A82239" w:rsidP="003812FE">
          <w:pPr>
            <w:pStyle w:val="ProductList-OfferingBody"/>
            <w:ind w:left="-72" w:right="-77"/>
            <w:jc w:val="center"/>
            <w:rPr>
              <w:color w:val="808080" w:themeColor="background1" w:themeShade="80"/>
              <w:sz w:val="14"/>
              <w:szCs w:val="14"/>
            </w:rPr>
          </w:pPr>
          <w:hyperlink w:anchor="OnlineServiceSpecificTerms" w:history="1">
            <w:r w:rsidR="004350F6"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4350F6" w:rsidRPr="00C76DF3" w:rsidRDefault="004350F6"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4350F6" w:rsidRPr="00C76DF3" w:rsidRDefault="00A82239" w:rsidP="003812FE">
          <w:pPr>
            <w:pStyle w:val="ProductList-OfferingBody"/>
            <w:ind w:left="-72" w:right="-76"/>
            <w:jc w:val="center"/>
            <w:rPr>
              <w:color w:val="808080" w:themeColor="background1" w:themeShade="80"/>
              <w:sz w:val="14"/>
              <w:szCs w:val="14"/>
            </w:rPr>
          </w:pPr>
          <w:hyperlink w:anchor="Attachment1" w:history="1">
            <w:r w:rsidR="004350F6" w:rsidRPr="003812FE">
              <w:rPr>
                <w:rStyle w:val="Hyperlink"/>
                <w:sz w:val="14"/>
                <w:szCs w:val="14"/>
              </w:rPr>
              <w:t>Attachments</w:t>
            </w:r>
          </w:hyperlink>
        </w:p>
      </w:tc>
    </w:tr>
  </w:tbl>
  <w:p w14:paraId="06C90A77" w14:textId="77777777" w:rsidR="004350F6" w:rsidRPr="00C91713" w:rsidRDefault="004350F6">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7B009" w14:textId="77777777" w:rsidR="004350F6" w:rsidRPr="00591643" w:rsidRDefault="004350F6" w:rsidP="003812F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C4CC2" w14:textId="77777777" w:rsidR="004350F6" w:rsidRPr="00591643" w:rsidRDefault="004350F6">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E3A0" w14:textId="43ACBBF1" w:rsidR="004350F6" w:rsidRPr="00C91713" w:rsidRDefault="004350F6"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26BF" w14:textId="31F9A1FD" w:rsidR="004350F6" w:rsidRPr="00C91713" w:rsidRDefault="004350F6">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F2C6" w14:textId="749C79CD" w:rsidR="004350F6" w:rsidRPr="00C91713" w:rsidRDefault="004350F6" w:rsidP="003812FE">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B08D5" w14:textId="77777777" w:rsidR="004350F6" w:rsidRPr="00C91713" w:rsidRDefault="004350F6">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48411E6F" w:rsidR="004350F6" w:rsidRDefault="004350F6" w:rsidP="00C91713">
    <w:pPr>
      <w:pStyle w:val="ProductList-Body"/>
    </w:pPr>
    <w:r>
      <w:rPr>
        <w:noProof/>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61062" w14:textId="77777777" w:rsidR="00D46F6F" w:rsidRDefault="00D46F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350F6"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4350F6" w:rsidRPr="00C76DF3" w:rsidRDefault="00A82239" w:rsidP="005C51AC">
          <w:pPr>
            <w:pStyle w:val="ProductList-OfferingBody"/>
            <w:ind w:left="-77" w:right="-73"/>
            <w:jc w:val="center"/>
            <w:rPr>
              <w:color w:val="808080" w:themeColor="background1" w:themeShade="80"/>
              <w:sz w:val="14"/>
              <w:szCs w:val="14"/>
            </w:rPr>
          </w:pPr>
          <w:hyperlink w:anchor="TableofContents" w:history="1">
            <w:r w:rsidR="004350F6"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4350F6" w:rsidRPr="00C76DF3" w:rsidRDefault="004350F6"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4350F6" w:rsidRPr="00C76DF3" w:rsidRDefault="00A82239" w:rsidP="005C51AC">
          <w:pPr>
            <w:pStyle w:val="ProductList-OfferingBody"/>
            <w:ind w:left="-72" w:right="-74"/>
            <w:jc w:val="center"/>
            <w:rPr>
              <w:color w:val="808080" w:themeColor="background1" w:themeShade="80"/>
              <w:sz w:val="14"/>
              <w:szCs w:val="14"/>
            </w:rPr>
          </w:pPr>
          <w:hyperlink w:anchor="Introduction" w:history="1">
            <w:r w:rsidR="004350F6"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4350F6" w:rsidRPr="00C76DF3" w:rsidRDefault="004350F6"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4350F6" w:rsidRPr="00C76DF3" w:rsidRDefault="00A82239" w:rsidP="005C51AC">
          <w:pPr>
            <w:pStyle w:val="ProductList-OfferingBody"/>
            <w:ind w:left="-72" w:right="-75"/>
            <w:jc w:val="center"/>
            <w:rPr>
              <w:color w:val="808080" w:themeColor="background1" w:themeShade="80"/>
              <w:sz w:val="14"/>
              <w:szCs w:val="14"/>
            </w:rPr>
          </w:pPr>
          <w:hyperlink w:anchor="GeneralTerms" w:history="1">
            <w:r w:rsidR="004350F6"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4350F6" w:rsidRPr="00C76DF3" w:rsidRDefault="004350F6"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4350F6" w:rsidRPr="00C76DF3" w:rsidRDefault="00A82239" w:rsidP="005C51AC">
          <w:pPr>
            <w:pStyle w:val="ProductList-OfferingBody"/>
            <w:ind w:left="-72" w:right="-77"/>
            <w:jc w:val="center"/>
            <w:rPr>
              <w:color w:val="808080" w:themeColor="background1" w:themeShade="80"/>
              <w:sz w:val="14"/>
              <w:szCs w:val="14"/>
            </w:rPr>
          </w:pPr>
          <w:hyperlink w:anchor="PrivacyandSecurityTerms" w:history="1">
            <w:r w:rsidR="004350F6"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4350F6" w:rsidRPr="00C76DF3" w:rsidRDefault="004350F6"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4350F6" w:rsidRPr="00C76DF3" w:rsidRDefault="00A82239" w:rsidP="005C51AC">
          <w:pPr>
            <w:pStyle w:val="ProductList-OfferingBody"/>
            <w:ind w:left="-72" w:right="-77"/>
            <w:jc w:val="center"/>
            <w:rPr>
              <w:color w:val="808080" w:themeColor="background1" w:themeShade="80"/>
              <w:sz w:val="14"/>
              <w:szCs w:val="14"/>
            </w:rPr>
          </w:pPr>
          <w:hyperlink w:anchor="OnlineServiceSpecificTerms" w:history="1">
            <w:r w:rsidR="004350F6">
              <w:rPr>
                <w:rStyle w:val="Hyperlink"/>
                <w:sz w:val="14"/>
                <w:szCs w:val="14"/>
              </w:rPr>
              <w:t>Online Service – s</w:t>
            </w:r>
            <w:r w:rsidR="004350F6"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4350F6" w:rsidRPr="00C76DF3" w:rsidRDefault="004350F6"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4350F6" w:rsidRPr="00C76DF3" w:rsidRDefault="00A82239" w:rsidP="005C51AC">
          <w:pPr>
            <w:pStyle w:val="ProductList-OfferingBody"/>
            <w:ind w:left="-72" w:right="-76"/>
            <w:jc w:val="center"/>
            <w:rPr>
              <w:color w:val="808080" w:themeColor="background1" w:themeShade="80"/>
              <w:sz w:val="14"/>
              <w:szCs w:val="14"/>
            </w:rPr>
          </w:pPr>
          <w:hyperlink w:anchor="Attachment1" w:history="1">
            <w:r w:rsidR="004350F6" w:rsidRPr="003812FE">
              <w:rPr>
                <w:rStyle w:val="Hyperlink"/>
                <w:sz w:val="14"/>
                <w:szCs w:val="14"/>
              </w:rPr>
              <w:t>Attachments</w:t>
            </w:r>
          </w:hyperlink>
        </w:p>
      </w:tc>
    </w:tr>
  </w:tbl>
  <w:p w14:paraId="7E537610" w14:textId="77777777" w:rsidR="004350F6" w:rsidRPr="00C91713" w:rsidRDefault="004350F6"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9FB4" w14:textId="77777777" w:rsidR="004350F6" w:rsidRPr="00C91713" w:rsidRDefault="004350F6">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3E6E" w14:textId="77777777" w:rsidR="004350F6" w:rsidRPr="00C91713" w:rsidRDefault="004350F6" w:rsidP="003812FE">
    <w:pPr>
      <w:pStyle w:val="Footer"/>
      <w:rPr>
        <w:sz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E91C7" w14:textId="77777777" w:rsidR="004350F6" w:rsidRPr="00C91713" w:rsidRDefault="004350F6">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DF9EE" w14:textId="77777777" w:rsidR="004350F6" w:rsidRDefault="004350F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F4D02" w14:textId="77777777" w:rsidR="004350F6" w:rsidRPr="00591643" w:rsidRDefault="004350F6"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2FE662" w14:textId="77777777" w:rsidR="00381DD7" w:rsidRDefault="00381DD7" w:rsidP="009A573F">
      <w:pPr>
        <w:spacing w:after="0" w:line="240" w:lineRule="auto"/>
      </w:pPr>
      <w:r>
        <w:separator/>
      </w:r>
    </w:p>
    <w:p w14:paraId="31A644EC" w14:textId="77777777" w:rsidR="00381DD7" w:rsidRDefault="00381DD7" w:rsidP="00C91713"/>
  </w:footnote>
  <w:footnote w:type="continuationSeparator" w:id="0">
    <w:p w14:paraId="1BD534F9" w14:textId="77777777" w:rsidR="00381DD7" w:rsidRDefault="00381DD7" w:rsidP="009A573F">
      <w:pPr>
        <w:spacing w:after="0" w:line="240" w:lineRule="auto"/>
      </w:pPr>
      <w:r>
        <w:continuationSeparator/>
      </w:r>
    </w:p>
    <w:p w14:paraId="5D5DF7AB" w14:textId="77777777" w:rsidR="00381DD7" w:rsidRDefault="00381DD7" w:rsidP="00C91713"/>
  </w:footnote>
  <w:footnote w:type="continuationNotice" w:id="1">
    <w:p w14:paraId="24DEF791" w14:textId="77777777" w:rsidR="00381DD7" w:rsidRDefault="00381DD7">
      <w:pPr>
        <w:spacing w:after="0" w:line="240" w:lineRule="auto"/>
      </w:pPr>
    </w:p>
    <w:p w14:paraId="18CC45ED" w14:textId="77777777" w:rsidR="00381DD7" w:rsidRDefault="00381DD7"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5A58E" w14:textId="77777777" w:rsidR="00D46F6F" w:rsidRDefault="00D46F6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36C6C" w14:textId="248EFA16" w:rsidR="004350F6" w:rsidRDefault="004350F6">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June 2020</w:t>
    </w:r>
    <w:r w:rsidRPr="004D27A6">
      <w:rPr>
        <w:color w:val="404040" w:themeColor="text1" w:themeTint="BF"/>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5FDF" w14:textId="18F5D642" w:rsidR="004350F6" w:rsidRDefault="004350F6">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June 2020</w:t>
    </w:r>
    <w:r w:rsidRPr="004D27A6">
      <w:rPr>
        <w:color w:val="404040" w:themeColor="text1" w:themeTint="BF"/>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EC808" w14:textId="77777777" w:rsidR="00D46F6F" w:rsidRDefault="00D46F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4350F6" w:rsidRPr="00C91713" w:rsidRDefault="004350F6"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7FE7DBB5" w:rsidR="004350F6" w:rsidRPr="00C91713" w:rsidRDefault="004350F6"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June 2020)</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7</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1560FDBA" w:rsidR="004350F6" w:rsidRPr="00C91713" w:rsidRDefault="004350F6"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June 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A137" w14:textId="77777777" w:rsidR="004350F6" w:rsidRDefault="004350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50083602" w:rsidR="004350F6" w:rsidRPr="00171B2E" w:rsidRDefault="004350F6"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June 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11</w:t>
        </w:r>
        <w:r w:rsidRPr="004D27A6">
          <w:rPr>
            <w:noProof/>
            <w:color w:val="404040" w:themeColor="text1" w:themeTint="BF"/>
            <w:sz w:val="16"/>
            <w:szCs w:val="16"/>
          </w:rPr>
          <w:fldChar w:fldCharType="end"/>
        </w:r>
      </w:p>
    </w:sdtContent>
  </w:sdt>
  <w:p w14:paraId="215A09D3" w14:textId="77777777" w:rsidR="004350F6" w:rsidRDefault="004350F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4350F6" w:rsidRPr="00171B2E" w:rsidRDefault="004350F6"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4350F6" w:rsidRDefault="004350F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5A1D8" w14:textId="6A97371A" w:rsidR="004350F6" w:rsidRDefault="00435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76D131B"/>
    <w:multiLevelType w:val="hybridMultilevel"/>
    <w:tmpl w:val="A65495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40DCC"/>
    <w:multiLevelType w:val="hybridMultilevel"/>
    <w:tmpl w:val="EFF661A6"/>
    <w:lvl w:ilvl="0" w:tplc="17AC67CA">
      <w:start w:val="2"/>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7398C"/>
    <w:multiLevelType w:val="multilevel"/>
    <w:tmpl w:val="F8C89D4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AA17C51"/>
    <w:multiLevelType w:val="hybridMultilevel"/>
    <w:tmpl w:val="7298A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2" w15:restartNumberingAfterBreak="0">
    <w:nsid w:val="45B5043D"/>
    <w:multiLevelType w:val="hybridMultilevel"/>
    <w:tmpl w:val="09D8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DB30BB"/>
    <w:multiLevelType w:val="hybridMultilevel"/>
    <w:tmpl w:val="FCEC7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F11704"/>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9"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5D119B"/>
    <w:multiLevelType w:val="hybridMultilevel"/>
    <w:tmpl w:val="0D80458E"/>
    <w:lvl w:ilvl="0" w:tplc="17AC67CA">
      <w:start w:val="2"/>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B93CAD"/>
    <w:multiLevelType w:val="hybridMultilevel"/>
    <w:tmpl w:val="2E90A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EB37BA"/>
    <w:multiLevelType w:val="hybridMultilevel"/>
    <w:tmpl w:val="1278E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4"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5"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6"/>
  </w:num>
  <w:num w:numId="3">
    <w:abstractNumId w:val="14"/>
  </w:num>
  <w:num w:numId="4">
    <w:abstractNumId w:val="10"/>
  </w:num>
  <w:num w:numId="5">
    <w:abstractNumId w:val="28"/>
  </w:num>
  <w:num w:numId="6">
    <w:abstractNumId w:val="26"/>
  </w:num>
  <w:num w:numId="7">
    <w:abstractNumId w:val="9"/>
  </w:num>
  <w:num w:numId="8">
    <w:abstractNumId w:val="3"/>
  </w:num>
  <w:num w:numId="9">
    <w:abstractNumId w:val="34"/>
  </w:num>
  <w:num w:numId="10">
    <w:abstractNumId w:val="35"/>
  </w:num>
  <w:num w:numId="11">
    <w:abstractNumId w:val="20"/>
  </w:num>
  <w:num w:numId="12">
    <w:abstractNumId w:val="1"/>
  </w:num>
  <w:num w:numId="13">
    <w:abstractNumId w:val="29"/>
  </w:num>
  <w:num w:numId="14">
    <w:abstractNumId w:val="16"/>
  </w:num>
  <w:num w:numId="15">
    <w:abstractNumId w:val="1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2"/>
  </w:num>
  <w:num w:numId="25">
    <w:abstractNumId w:val="8"/>
  </w:num>
  <w:num w:numId="26">
    <w:abstractNumId w:val="18"/>
  </w:num>
  <w:num w:numId="27">
    <w:abstractNumId w:val="11"/>
  </w:num>
  <w:num w:numId="28">
    <w:abstractNumId w:val="21"/>
  </w:num>
  <w:num w:numId="29">
    <w:abstractNumId w:val="13"/>
  </w:num>
  <w:num w:numId="30">
    <w:abstractNumId w:val="5"/>
  </w:num>
  <w:num w:numId="31">
    <w:abstractNumId w:val="15"/>
  </w:num>
  <w:num w:numId="32">
    <w:abstractNumId w:val="23"/>
  </w:num>
  <w:num w:numId="33">
    <w:abstractNumId w:val="33"/>
  </w:num>
  <w:num w:numId="34">
    <w:abstractNumId w:val="22"/>
  </w:num>
  <w:num w:numId="35">
    <w:abstractNumId w:val="2"/>
  </w:num>
  <w:num w:numId="36">
    <w:abstractNumId w:val="30"/>
  </w:num>
  <w:num w:numId="37">
    <w:abstractNumId w:val="4"/>
  </w:num>
  <w:num w:numId="38">
    <w:abstractNumId w:val="7"/>
  </w:num>
  <w:num w:numId="39">
    <w:abstractNumId w:val="24"/>
  </w:num>
  <w:num w:numId="40">
    <w:abstractNumId w:val="19"/>
  </w:num>
  <w:num w:numId="41">
    <w:abstractNumId w:val="32"/>
  </w:num>
  <w:num w:numId="42">
    <w:abstractNumId w:val="31"/>
  </w:num>
  <w:num w:numId="43">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EFJlIOr82ktYuXOlce5GskKvrEhR3yqZWdp2YWMny82nORuGuZCphYrlPguWM4d7UbVWF2ucjXEzhACJE21HfA==" w:salt="oVC/8OgbK0a0t5eIGFUG9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4AB"/>
    <w:rsid w:val="000018B8"/>
    <w:rsid w:val="000019D8"/>
    <w:rsid w:val="000019E2"/>
    <w:rsid w:val="000021AA"/>
    <w:rsid w:val="00003503"/>
    <w:rsid w:val="00003E20"/>
    <w:rsid w:val="00003EE5"/>
    <w:rsid w:val="0000419D"/>
    <w:rsid w:val="00004ABF"/>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57A2"/>
    <w:rsid w:val="000459E8"/>
    <w:rsid w:val="00045FD1"/>
    <w:rsid w:val="000469DE"/>
    <w:rsid w:val="00046BBD"/>
    <w:rsid w:val="00046CFF"/>
    <w:rsid w:val="00046E5A"/>
    <w:rsid w:val="000470A4"/>
    <w:rsid w:val="0004757F"/>
    <w:rsid w:val="0004759F"/>
    <w:rsid w:val="000476AA"/>
    <w:rsid w:val="00047813"/>
    <w:rsid w:val="00047C8F"/>
    <w:rsid w:val="00047FAD"/>
    <w:rsid w:val="000502BA"/>
    <w:rsid w:val="0005068B"/>
    <w:rsid w:val="00050B05"/>
    <w:rsid w:val="00050BC6"/>
    <w:rsid w:val="00050D34"/>
    <w:rsid w:val="00052330"/>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7C2"/>
    <w:rsid w:val="00070E4D"/>
    <w:rsid w:val="000712A2"/>
    <w:rsid w:val="0007194E"/>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097"/>
    <w:rsid w:val="0009022D"/>
    <w:rsid w:val="00090C2D"/>
    <w:rsid w:val="00090EF6"/>
    <w:rsid w:val="000913C3"/>
    <w:rsid w:val="0009164C"/>
    <w:rsid w:val="000921F3"/>
    <w:rsid w:val="0009223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3AA1"/>
    <w:rsid w:val="000A407F"/>
    <w:rsid w:val="000A47DC"/>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0AE8"/>
    <w:rsid w:val="000C17FF"/>
    <w:rsid w:val="000C1E07"/>
    <w:rsid w:val="000C1F24"/>
    <w:rsid w:val="000C1F86"/>
    <w:rsid w:val="000C2180"/>
    <w:rsid w:val="000C2DAF"/>
    <w:rsid w:val="000C2E6F"/>
    <w:rsid w:val="000C3062"/>
    <w:rsid w:val="000C416B"/>
    <w:rsid w:val="000C457F"/>
    <w:rsid w:val="000C4BD0"/>
    <w:rsid w:val="000C4F8D"/>
    <w:rsid w:val="000C5490"/>
    <w:rsid w:val="000C54A9"/>
    <w:rsid w:val="000C57EF"/>
    <w:rsid w:val="000C590E"/>
    <w:rsid w:val="000C5AF5"/>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852"/>
    <w:rsid w:val="000F495E"/>
    <w:rsid w:val="000F4F43"/>
    <w:rsid w:val="000F4F46"/>
    <w:rsid w:val="000F527D"/>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EFE"/>
    <w:rsid w:val="001158C0"/>
    <w:rsid w:val="00116390"/>
    <w:rsid w:val="00116426"/>
    <w:rsid w:val="0011794B"/>
    <w:rsid w:val="00117EB2"/>
    <w:rsid w:val="001200D5"/>
    <w:rsid w:val="00120137"/>
    <w:rsid w:val="001209B3"/>
    <w:rsid w:val="00120A93"/>
    <w:rsid w:val="00120DD1"/>
    <w:rsid w:val="001214C1"/>
    <w:rsid w:val="001215DD"/>
    <w:rsid w:val="001216CF"/>
    <w:rsid w:val="00122096"/>
    <w:rsid w:val="001220EB"/>
    <w:rsid w:val="00122577"/>
    <w:rsid w:val="00122BED"/>
    <w:rsid w:val="00123E7D"/>
    <w:rsid w:val="00123E80"/>
    <w:rsid w:val="001240A5"/>
    <w:rsid w:val="001242BA"/>
    <w:rsid w:val="001246DA"/>
    <w:rsid w:val="00124BD1"/>
    <w:rsid w:val="00124BDE"/>
    <w:rsid w:val="00125581"/>
    <w:rsid w:val="00125C40"/>
    <w:rsid w:val="00125CBE"/>
    <w:rsid w:val="0012606A"/>
    <w:rsid w:val="00126A04"/>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7B5"/>
    <w:rsid w:val="00140900"/>
    <w:rsid w:val="00141695"/>
    <w:rsid w:val="0014192B"/>
    <w:rsid w:val="00141936"/>
    <w:rsid w:val="0014208E"/>
    <w:rsid w:val="001427CC"/>
    <w:rsid w:val="00142847"/>
    <w:rsid w:val="0014296C"/>
    <w:rsid w:val="00143286"/>
    <w:rsid w:val="00143902"/>
    <w:rsid w:val="00144059"/>
    <w:rsid w:val="00144539"/>
    <w:rsid w:val="00144BFD"/>
    <w:rsid w:val="00145B58"/>
    <w:rsid w:val="001463D3"/>
    <w:rsid w:val="00146574"/>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5BC"/>
    <w:rsid w:val="001529AD"/>
    <w:rsid w:val="00152D5A"/>
    <w:rsid w:val="001534B1"/>
    <w:rsid w:val="001535A9"/>
    <w:rsid w:val="00153DA5"/>
    <w:rsid w:val="00153E85"/>
    <w:rsid w:val="0015408D"/>
    <w:rsid w:val="00154093"/>
    <w:rsid w:val="00154588"/>
    <w:rsid w:val="00154ACE"/>
    <w:rsid w:val="00155BA2"/>
    <w:rsid w:val="00155EE8"/>
    <w:rsid w:val="00156112"/>
    <w:rsid w:val="00156365"/>
    <w:rsid w:val="00156772"/>
    <w:rsid w:val="0015683B"/>
    <w:rsid w:val="00156C1C"/>
    <w:rsid w:val="00156C3D"/>
    <w:rsid w:val="00157059"/>
    <w:rsid w:val="001574B9"/>
    <w:rsid w:val="00157BAC"/>
    <w:rsid w:val="00157D95"/>
    <w:rsid w:val="00160240"/>
    <w:rsid w:val="001602AC"/>
    <w:rsid w:val="001602F8"/>
    <w:rsid w:val="00160730"/>
    <w:rsid w:val="00160943"/>
    <w:rsid w:val="00160CB8"/>
    <w:rsid w:val="00161937"/>
    <w:rsid w:val="00161DFC"/>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C1A"/>
    <w:rsid w:val="00170EBB"/>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BF6"/>
    <w:rsid w:val="001875B5"/>
    <w:rsid w:val="0018775F"/>
    <w:rsid w:val="00190386"/>
    <w:rsid w:val="00190C6D"/>
    <w:rsid w:val="00191210"/>
    <w:rsid w:val="00191DAC"/>
    <w:rsid w:val="001923CF"/>
    <w:rsid w:val="00192660"/>
    <w:rsid w:val="00192C05"/>
    <w:rsid w:val="00193084"/>
    <w:rsid w:val="00194126"/>
    <w:rsid w:val="001947F6"/>
    <w:rsid w:val="00194B7D"/>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852"/>
    <w:rsid w:val="001A19E0"/>
    <w:rsid w:val="001A1D9E"/>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A7BC3"/>
    <w:rsid w:val="001B00A4"/>
    <w:rsid w:val="001B02CF"/>
    <w:rsid w:val="001B0397"/>
    <w:rsid w:val="001B06E1"/>
    <w:rsid w:val="001B07B6"/>
    <w:rsid w:val="001B092F"/>
    <w:rsid w:val="001B0C2D"/>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3BE"/>
    <w:rsid w:val="001C5506"/>
    <w:rsid w:val="001C57D7"/>
    <w:rsid w:val="001C5C04"/>
    <w:rsid w:val="001C5E23"/>
    <w:rsid w:val="001C67F4"/>
    <w:rsid w:val="001C6D35"/>
    <w:rsid w:val="001C7264"/>
    <w:rsid w:val="001C763C"/>
    <w:rsid w:val="001C7BB9"/>
    <w:rsid w:val="001D0143"/>
    <w:rsid w:val="001D04A9"/>
    <w:rsid w:val="001D0765"/>
    <w:rsid w:val="001D0B44"/>
    <w:rsid w:val="001D113F"/>
    <w:rsid w:val="001D1947"/>
    <w:rsid w:val="001D1AA6"/>
    <w:rsid w:val="001D1CE2"/>
    <w:rsid w:val="001D2169"/>
    <w:rsid w:val="001D244D"/>
    <w:rsid w:val="001D269A"/>
    <w:rsid w:val="001D2A76"/>
    <w:rsid w:val="001D2B68"/>
    <w:rsid w:val="001D2F1D"/>
    <w:rsid w:val="001D3011"/>
    <w:rsid w:val="001D309C"/>
    <w:rsid w:val="001D383A"/>
    <w:rsid w:val="001D494D"/>
    <w:rsid w:val="001D4F66"/>
    <w:rsid w:val="001D507E"/>
    <w:rsid w:val="001D614D"/>
    <w:rsid w:val="001D643A"/>
    <w:rsid w:val="001D6C15"/>
    <w:rsid w:val="001D756A"/>
    <w:rsid w:val="001D79E8"/>
    <w:rsid w:val="001D7C37"/>
    <w:rsid w:val="001D7ED2"/>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7233"/>
    <w:rsid w:val="001F0701"/>
    <w:rsid w:val="001F11B1"/>
    <w:rsid w:val="001F15CE"/>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CC3"/>
    <w:rsid w:val="002001F8"/>
    <w:rsid w:val="002004F1"/>
    <w:rsid w:val="00200AF6"/>
    <w:rsid w:val="00200B28"/>
    <w:rsid w:val="0020143A"/>
    <w:rsid w:val="00201938"/>
    <w:rsid w:val="00201D49"/>
    <w:rsid w:val="00201D8A"/>
    <w:rsid w:val="00202570"/>
    <w:rsid w:val="00202EAC"/>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8D2"/>
    <w:rsid w:val="00236AEC"/>
    <w:rsid w:val="00236E66"/>
    <w:rsid w:val="00236F01"/>
    <w:rsid w:val="00237283"/>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6A2"/>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06C"/>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96F"/>
    <w:rsid w:val="00271FA4"/>
    <w:rsid w:val="00272342"/>
    <w:rsid w:val="00272578"/>
    <w:rsid w:val="002729B5"/>
    <w:rsid w:val="00272B9D"/>
    <w:rsid w:val="00272BB8"/>
    <w:rsid w:val="00272C28"/>
    <w:rsid w:val="002731FA"/>
    <w:rsid w:val="00273364"/>
    <w:rsid w:val="0027339C"/>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230"/>
    <w:rsid w:val="0028142C"/>
    <w:rsid w:val="0028145A"/>
    <w:rsid w:val="00281495"/>
    <w:rsid w:val="00281C10"/>
    <w:rsid w:val="00281C49"/>
    <w:rsid w:val="0028263A"/>
    <w:rsid w:val="00282BB3"/>
    <w:rsid w:val="00282CEB"/>
    <w:rsid w:val="00283163"/>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B29"/>
    <w:rsid w:val="002A7BB7"/>
    <w:rsid w:val="002A7BCD"/>
    <w:rsid w:val="002A7C90"/>
    <w:rsid w:val="002A7EF4"/>
    <w:rsid w:val="002B015B"/>
    <w:rsid w:val="002B069D"/>
    <w:rsid w:val="002B097D"/>
    <w:rsid w:val="002B1064"/>
    <w:rsid w:val="002B123C"/>
    <w:rsid w:val="002B1BE0"/>
    <w:rsid w:val="002B1E2C"/>
    <w:rsid w:val="002B272E"/>
    <w:rsid w:val="002B2ED3"/>
    <w:rsid w:val="002B3852"/>
    <w:rsid w:val="002B39B7"/>
    <w:rsid w:val="002B46E3"/>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5F3E"/>
    <w:rsid w:val="002F6407"/>
    <w:rsid w:val="002F6A33"/>
    <w:rsid w:val="002F6B85"/>
    <w:rsid w:val="002F70F8"/>
    <w:rsid w:val="002F78E8"/>
    <w:rsid w:val="002F7D52"/>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05E"/>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69B"/>
    <w:rsid w:val="00337870"/>
    <w:rsid w:val="00340AF6"/>
    <w:rsid w:val="00340BAB"/>
    <w:rsid w:val="0034108A"/>
    <w:rsid w:val="00341D97"/>
    <w:rsid w:val="0034267B"/>
    <w:rsid w:val="003427F1"/>
    <w:rsid w:val="00342876"/>
    <w:rsid w:val="00343009"/>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1B78"/>
    <w:rsid w:val="00352187"/>
    <w:rsid w:val="003523BA"/>
    <w:rsid w:val="003524E1"/>
    <w:rsid w:val="00352886"/>
    <w:rsid w:val="003530F1"/>
    <w:rsid w:val="0035389C"/>
    <w:rsid w:val="00353E4C"/>
    <w:rsid w:val="003548A6"/>
    <w:rsid w:val="00354A70"/>
    <w:rsid w:val="00354D09"/>
    <w:rsid w:val="00354EA0"/>
    <w:rsid w:val="0035525F"/>
    <w:rsid w:val="003559F1"/>
    <w:rsid w:val="00355E48"/>
    <w:rsid w:val="00356011"/>
    <w:rsid w:val="00356463"/>
    <w:rsid w:val="00356974"/>
    <w:rsid w:val="003569F1"/>
    <w:rsid w:val="00356A95"/>
    <w:rsid w:val="0035775E"/>
    <w:rsid w:val="0035795A"/>
    <w:rsid w:val="003604D1"/>
    <w:rsid w:val="00360AB3"/>
    <w:rsid w:val="003614AF"/>
    <w:rsid w:val="00361980"/>
    <w:rsid w:val="003619D2"/>
    <w:rsid w:val="00362019"/>
    <w:rsid w:val="003621BD"/>
    <w:rsid w:val="00362250"/>
    <w:rsid w:val="003625C7"/>
    <w:rsid w:val="00362758"/>
    <w:rsid w:val="00362DEA"/>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DB6"/>
    <w:rsid w:val="003A107C"/>
    <w:rsid w:val="003A160E"/>
    <w:rsid w:val="003A2025"/>
    <w:rsid w:val="003A2386"/>
    <w:rsid w:val="003A2A39"/>
    <w:rsid w:val="003A2F30"/>
    <w:rsid w:val="003A32EB"/>
    <w:rsid w:val="003A336A"/>
    <w:rsid w:val="003A3384"/>
    <w:rsid w:val="003A33B3"/>
    <w:rsid w:val="003A35A1"/>
    <w:rsid w:val="003A494D"/>
    <w:rsid w:val="003A4BEE"/>
    <w:rsid w:val="003A5243"/>
    <w:rsid w:val="003A53F8"/>
    <w:rsid w:val="003A54FA"/>
    <w:rsid w:val="003A615E"/>
    <w:rsid w:val="003A6608"/>
    <w:rsid w:val="003A668C"/>
    <w:rsid w:val="003A7757"/>
    <w:rsid w:val="003A7A27"/>
    <w:rsid w:val="003B0237"/>
    <w:rsid w:val="003B0439"/>
    <w:rsid w:val="003B0960"/>
    <w:rsid w:val="003B0AC4"/>
    <w:rsid w:val="003B0BE5"/>
    <w:rsid w:val="003B0CEA"/>
    <w:rsid w:val="003B1409"/>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E51"/>
    <w:rsid w:val="003D22CB"/>
    <w:rsid w:val="003D24FE"/>
    <w:rsid w:val="003D28DB"/>
    <w:rsid w:val="003D2A51"/>
    <w:rsid w:val="003D2BA6"/>
    <w:rsid w:val="003D3968"/>
    <w:rsid w:val="003D396A"/>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65E"/>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2A0"/>
    <w:rsid w:val="003E66BB"/>
    <w:rsid w:val="003E6C12"/>
    <w:rsid w:val="003E6D69"/>
    <w:rsid w:val="003E6EF6"/>
    <w:rsid w:val="003E7418"/>
    <w:rsid w:val="003F05DD"/>
    <w:rsid w:val="003F098C"/>
    <w:rsid w:val="003F0AC6"/>
    <w:rsid w:val="003F11DF"/>
    <w:rsid w:val="003F165B"/>
    <w:rsid w:val="003F16E4"/>
    <w:rsid w:val="003F1B20"/>
    <w:rsid w:val="003F1CB6"/>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400164"/>
    <w:rsid w:val="0040109C"/>
    <w:rsid w:val="0040156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A6C"/>
    <w:rsid w:val="00421C0E"/>
    <w:rsid w:val="00421EB1"/>
    <w:rsid w:val="00422587"/>
    <w:rsid w:val="004239C3"/>
    <w:rsid w:val="004244C2"/>
    <w:rsid w:val="0042450C"/>
    <w:rsid w:val="00424F7F"/>
    <w:rsid w:val="0042540C"/>
    <w:rsid w:val="00425886"/>
    <w:rsid w:val="004263A9"/>
    <w:rsid w:val="00426BAF"/>
    <w:rsid w:val="0042706A"/>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CF9"/>
    <w:rsid w:val="00434F0C"/>
    <w:rsid w:val="004350F6"/>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524F"/>
    <w:rsid w:val="004658A8"/>
    <w:rsid w:val="004660CD"/>
    <w:rsid w:val="00466857"/>
    <w:rsid w:val="00466AAF"/>
    <w:rsid w:val="004677BA"/>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9F2"/>
    <w:rsid w:val="00483823"/>
    <w:rsid w:val="004841FD"/>
    <w:rsid w:val="00484AAC"/>
    <w:rsid w:val="004850FF"/>
    <w:rsid w:val="004852BC"/>
    <w:rsid w:val="00485515"/>
    <w:rsid w:val="00485A68"/>
    <w:rsid w:val="00485BAA"/>
    <w:rsid w:val="00487246"/>
    <w:rsid w:val="00487565"/>
    <w:rsid w:val="0048789D"/>
    <w:rsid w:val="00487D67"/>
    <w:rsid w:val="00490C4B"/>
    <w:rsid w:val="00491062"/>
    <w:rsid w:val="00491684"/>
    <w:rsid w:val="004916D3"/>
    <w:rsid w:val="004919C8"/>
    <w:rsid w:val="00491B2E"/>
    <w:rsid w:val="00491BB3"/>
    <w:rsid w:val="00492300"/>
    <w:rsid w:val="00492463"/>
    <w:rsid w:val="004925A1"/>
    <w:rsid w:val="0049363D"/>
    <w:rsid w:val="00493F99"/>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E8F"/>
    <w:rsid w:val="004A0F5E"/>
    <w:rsid w:val="004A14BC"/>
    <w:rsid w:val="004A14F2"/>
    <w:rsid w:val="004A1CBF"/>
    <w:rsid w:val="004A2719"/>
    <w:rsid w:val="004A2A60"/>
    <w:rsid w:val="004A2A95"/>
    <w:rsid w:val="004A324B"/>
    <w:rsid w:val="004A386D"/>
    <w:rsid w:val="004A3FA6"/>
    <w:rsid w:val="004A5441"/>
    <w:rsid w:val="004A5872"/>
    <w:rsid w:val="004A6567"/>
    <w:rsid w:val="004A6950"/>
    <w:rsid w:val="004A6A66"/>
    <w:rsid w:val="004A6CAA"/>
    <w:rsid w:val="004A6F75"/>
    <w:rsid w:val="004A790B"/>
    <w:rsid w:val="004A7D90"/>
    <w:rsid w:val="004B009D"/>
    <w:rsid w:val="004B01C0"/>
    <w:rsid w:val="004B0412"/>
    <w:rsid w:val="004B0615"/>
    <w:rsid w:val="004B0DD6"/>
    <w:rsid w:val="004B1627"/>
    <w:rsid w:val="004B1924"/>
    <w:rsid w:val="004B21D7"/>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5B9A"/>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A36"/>
    <w:rsid w:val="004E6C66"/>
    <w:rsid w:val="004E75C8"/>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4F7A30"/>
    <w:rsid w:val="004F7FCB"/>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F01"/>
    <w:rsid w:val="005161AB"/>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95"/>
    <w:rsid w:val="00527DC0"/>
    <w:rsid w:val="005301D5"/>
    <w:rsid w:val="00530227"/>
    <w:rsid w:val="0053042C"/>
    <w:rsid w:val="00530493"/>
    <w:rsid w:val="00530636"/>
    <w:rsid w:val="0053069E"/>
    <w:rsid w:val="0053077A"/>
    <w:rsid w:val="00530C4B"/>
    <w:rsid w:val="00530CF6"/>
    <w:rsid w:val="00531132"/>
    <w:rsid w:val="005319CB"/>
    <w:rsid w:val="00531D44"/>
    <w:rsid w:val="0053216D"/>
    <w:rsid w:val="005328B4"/>
    <w:rsid w:val="00532E48"/>
    <w:rsid w:val="00533322"/>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F14"/>
    <w:rsid w:val="005674C5"/>
    <w:rsid w:val="0056784E"/>
    <w:rsid w:val="00567AAC"/>
    <w:rsid w:val="00567FEE"/>
    <w:rsid w:val="00570E92"/>
    <w:rsid w:val="00571400"/>
    <w:rsid w:val="00571F1D"/>
    <w:rsid w:val="00572531"/>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16A"/>
    <w:rsid w:val="0058439F"/>
    <w:rsid w:val="00584C8F"/>
    <w:rsid w:val="00585A48"/>
    <w:rsid w:val="00585DCA"/>
    <w:rsid w:val="00585E5F"/>
    <w:rsid w:val="005867EA"/>
    <w:rsid w:val="005869E8"/>
    <w:rsid w:val="00586D10"/>
    <w:rsid w:val="00586E9A"/>
    <w:rsid w:val="005872C2"/>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5F6"/>
    <w:rsid w:val="005B3A74"/>
    <w:rsid w:val="005B3C6C"/>
    <w:rsid w:val="005B3EB3"/>
    <w:rsid w:val="005B498B"/>
    <w:rsid w:val="005B5F55"/>
    <w:rsid w:val="005B6AC4"/>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A95"/>
    <w:rsid w:val="005D5E14"/>
    <w:rsid w:val="005D6244"/>
    <w:rsid w:val="005D63F6"/>
    <w:rsid w:val="005D66C7"/>
    <w:rsid w:val="005D680B"/>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735"/>
    <w:rsid w:val="005F5B41"/>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DF7"/>
    <w:rsid w:val="006103EE"/>
    <w:rsid w:val="0061055A"/>
    <w:rsid w:val="006107DE"/>
    <w:rsid w:val="00610C71"/>
    <w:rsid w:val="00611682"/>
    <w:rsid w:val="00611E56"/>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7D3"/>
    <w:rsid w:val="006177F3"/>
    <w:rsid w:val="00617E96"/>
    <w:rsid w:val="0062022E"/>
    <w:rsid w:val="006204D4"/>
    <w:rsid w:val="0062068A"/>
    <w:rsid w:val="00620FF5"/>
    <w:rsid w:val="00621D0B"/>
    <w:rsid w:val="006223A9"/>
    <w:rsid w:val="006232DE"/>
    <w:rsid w:val="0062389F"/>
    <w:rsid w:val="006238CC"/>
    <w:rsid w:val="00623E04"/>
    <w:rsid w:val="00624037"/>
    <w:rsid w:val="006241CB"/>
    <w:rsid w:val="00624581"/>
    <w:rsid w:val="00624D19"/>
    <w:rsid w:val="00624DE2"/>
    <w:rsid w:val="00624F00"/>
    <w:rsid w:val="00625088"/>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A14"/>
    <w:rsid w:val="00634D56"/>
    <w:rsid w:val="00634DB5"/>
    <w:rsid w:val="00635CBE"/>
    <w:rsid w:val="00635D3A"/>
    <w:rsid w:val="00636309"/>
    <w:rsid w:val="00636D14"/>
    <w:rsid w:val="006379B5"/>
    <w:rsid w:val="00637FE1"/>
    <w:rsid w:val="0064029A"/>
    <w:rsid w:val="00640366"/>
    <w:rsid w:val="00640FEE"/>
    <w:rsid w:val="0064152F"/>
    <w:rsid w:val="006419A7"/>
    <w:rsid w:val="00642513"/>
    <w:rsid w:val="006426AD"/>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1511"/>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2B92"/>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45"/>
    <w:rsid w:val="0068097D"/>
    <w:rsid w:val="00680B23"/>
    <w:rsid w:val="00680B4D"/>
    <w:rsid w:val="00680FD8"/>
    <w:rsid w:val="006814A3"/>
    <w:rsid w:val="00681B4E"/>
    <w:rsid w:val="00681C7D"/>
    <w:rsid w:val="00682544"/>
    <w:rsid w:val="00682854"/>
    <w:rsid w:val="00683183"/>
    <w:rsid w:val="006838D6"/>
    <w:rsid w:val="00684714"/>
    <w:rsid w:val="006847A2"/>
    <w:rsid w:val="00684A60"/>
    <w:rsid w:val="00684AD1"/>
    <w:rsid w:val="00684CB8"/>
    <w:rsid w:val="00684F80"/>
    <w:rsid w:val="006857EE"/>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14E"/>
    <w:rsid w:val="00696A2C"/>
    <w:rsid w:val="00697358"/>
    <w:rsid w:val="00697A47"/>
    <w:rsid w:val="006A057D"/>
    <w:rsid w:val="006A07C3"/>
    <w:rsid w:val="006A16BA"/>
    <w:rsid w:val="006A18F3"/>
    <w:rsid w:val="006A1AFD"/>
    <w:rsid w:val="006A2207"/>
    <w:rsid w:val="006A23E0"/>
    <w:rsid w:val="006A2AA6"/>
    <w:rsid w:val="006A30F8"/>
    <w:rsid w:val="006A38A9"/>
    <w:rsid w:val="006A3E81"/>
    <w:rsid w:val="006A488F"/>
    <w:rsid w:val="006A4EAE"/>
    <w:rsid w:val="006A56C3"/>
    <w:rsid w:val="006A5BD6"/>
    <w:rsid w:val="006A612B"/>
    <w:rsid w:val="006A68FB"/>
    <w:rsid w:val="006A6972"/>
    <w:rsid w:val="006A7B4B"/>
    <w:rsid w:val="006A7F69"/>
    <w:rsid w:val="006B05AC"/>
    <w:rsid w:val="006B0819"/>
    <w:rsid w:val="006B0DF8"/>
    <w:rsid w:val="006B11C8"/>
    <w:rsid w:val="006B120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B7D70"/>
    <w:rsid w:val="006C0134"/>
    <w:rsid w:val="006C054D"/>
    <w:rsid w:val="006C0B5E"/>
    <w:rsid w:val="006C0BB3"/>
    <w:rsid w:val="006C0EB6"/>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3D"/>
    <w:rsid w:val="006C4CF5"/>
    <w:rsid w:val="006C4E1C"/>
    <w:rsid w:val="006C4EDD"/>
    <w:rsid w:val="006C53DA"/>
    <w:rsid w:val="006C55ED"/>
    <w:rsid w:val="006C620E"/>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5181"/>
    <w:rsid w:val="006F5F1A"/>
    <w:rsid w:val="006F63D7"/>
    <w:rsid w:val="006F666A"/>
    <w:rsid w:val="006F66EE"/>
    <w:rsid w:val="006F6997"/>
    <w:rsid w:val="006F6DFF"/>
    <w:rsid w:val="006F706D"/>
    <w:rsid w:val="006F7414"/>
    <w:rsid w:val="006F7B0A"/>
    <w:rsid w:val="006F7F22"/>
    <w:rsid w:val="00700254"/>
    <w:rsid w:val="0070061D"/>
    <w:rsid w:val="007008AB"/>
    <w:rsid w:val="007012D6"/>
    <w:rsid w:val="0070170D"/>
    <w:rsid w:val="00701CF0"/>
    <w:rsid w:val="00702190"/>
    <w:rsid w:val="0070247B"/>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24AD"/>
    <w:rsid w:val="00732897"/>
    <w:rsid w:val="00732A55"/>
    <w:rsid w:val="00733083"/>
    <w:rsid w:val="0073317D"/>
    <w:rsid w:val="007333A8"/>
    <w:rsid w:val="007337E7"/>
    <w:rsid w:val="00733E72"/>
    <w:rsid w:val="00733FB5"/>
    <w:rsid w:val="007340AE"/>
    <w:rsid w:val="00734214"/>
    <w:rsid w:val="00734392"/>
    <w:rsid w:val="007343B6"/>
    <w:rsid w:val="007347E5"/>
    <w:rsid w:val="00734E6C"/>
    <w:rsid w:val="00735051"/>
    <w:rsid w:val="007358B2"/>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3D6"/>
    <w:rsid w:val="0074447C"/>
    <w:rsid w:val="00744720"/>
    <w:rsid w:val="00744B5A"/>
    <w:rsid w:val="007452AB"/>
    <w:rsid w:val="007460A4"/>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380A"/>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702"/>
    <w:rsid w:val="0077682B"/>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C7B"/>
    <w:rsid w:val="00782D9F"/>
    <w:rsid w:val="00783294"/>
    <w:rsid w:val="007835FC"/>
    <w:rsid w:val="007836DD"/>
    <w:rsid w:val="007838B2"/>
    <w:rsid w:val="0078390A"/>
    <w:rsid w:val="00783931"/>
    <w:rsid w:val="00783E4E"/>
    <w:rsid w:val="00783EB3"/>
    <w:rsid w:val="00784263"/>
    <w:rsid w:val="00784DA0"/>
    <w:rsid w:val="00785DC9"/>
    <w:rsid w:val="00786770"/>
    <w:rsid w:val="00786843"/>
    <w:rsid w:val="00786DCE"/>
    <w:rsid w:val="00786DF6"/>
    <w:rsid w:val="0078736B"/>
    <w:rsid w:val="007873D0"/>
    <w:rsid w:val="00787D50"/>
    <w:rsid w:val="0079049D"/>
    <w:rsid w:val="00790553"/>
    <w:rsid w:val="00790F96"/>
    <w:rsid w:val="00791013"/>
    <w:rsid w:val="00791F74"/>
    <w:rsid w:val="00794678"/>
    <w:rsid w:val="00795095"/>
    <w:rsid w:val="007952B6"/>
    <w:rsid w:val="007956DD"/>
    <w:rsid w:val="00795985"/>
    <w:rsid w:val="00796378"/>
    <w:rsid w:val="0079754A"/>
    <w:rsid w:val="0079798B"/>
    <w:rsid w:val="007A0130"/>
    <w:rsid w:val="007A046B"/>
    <w:rsid w:val="007A06F6"/>
    <w:rsid w:val="007A08BF"/>
    <w:rsid w:val="007A1689"/>
    <w:rsid w:val="007A1936"/>
    <w:rsid w:val="007A1B71"/>
    <w:rsid w:val="007A1C60"/>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32D"/>
    <w:rsid w:val="007A6736"/>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702E"/>
    <w:rsid w:val="007B7360"/>
    <w:rsid w:val="007B7530"/>
    <w:rsid w:val="007B77A7"/>
    <w:rsid w:val="007B7A4E"/>
    <w:rsid w:val="007B7BB8"/>
    <w:rsid w:val="007B7BC8"/>
    <w:rsid w:val="007B7BF8"/>
    <w:rsid w:val="007C045A"/>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D0838"/>
    <w:rsid w:val="007D0B22"/>
    <w:rsid w:val="007D171D"/>
    <w:rsid w:val="007D22FF"/>
    <w:rsid w:val="007D27AE"/>
    <w:rsid w:val="007D29D8"/>
    <w:rsid w:val="007D2DDC"/>
    <w:rsid w:val="007D32E1"/>
    <w:rsid w:val="007D41AB"/>
    <w:rsid w:val="007D4221"/>
    <w:rsid w:val="007D4412"/>
    <w:rsid w:val="007D4570"/>
    <w:rsid w:val="007D4D25"/>
    <w:rsid w:val="007D521E"/>
    <w:rsid w:val="007D526F"/>
    <w:rsid w:val="007D5305"/>
    <w:rsid w:val="007D53B1"/>
    <w:rsid w:val="007D590A"/>
    <w:rsid w:val="007D5B55"/>
    <w:rsid w:val="007D6832"/>
    <w:rsid w:val="007D6E62"/>
    <w:rsid w:val="007D6FFF"/>
    <w:rsid w:val="007D77C6"/>
    <w:rsid w:val="007D7BAA"/>
    <w:rsid w:val="007D7CCD"/>
    <w:rsid w:val="007D7EAB"/>
    <w:rsid w:val="007E0105"/>
    <w:rsid w:val="007E02DD"/>
    <w:rsid w:val="007E0556"/>
    <w:rsid w:val="007E0770"/>
    <w:rsid w:val="007E096E"/>
    <w:rsid w:val="007E0A69"/>
    <w:rsid w:val="007E1032"/>
    <w:rsid w:val="007E2189"/>
    <w:rsid w:val="007E336C"/>
    <w:rsid w:val="007E39EE"/>
    <w:rsid w:val="007E3E62"/>
    <w:rsid w:val="007E3F14"/>
    <w:rsid w:val="007E4139"/>
    <w:rsid w:val="007E4431"/>
    <w:rsid w:val="007E45A2"/>
    <w:rsid w:val="007E45F6"/>
    <w:rsid w:val="007E532A"/>
    <w:rsid w:val="007E5B3C"/>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073"/>
    <w:rsid w:val="0080135B"/>
    <w:rsid w:val="0080181B"/>
    <w:rsid w:val="008018B2"/>
    <w:rsid w:val="008021BD"/>
    <w:rsid w:val="00802C36"/>
    <w:rsid w:val="008031A9"/>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2D26"/>
    <w:rsid w:val="0081374C"/>
    <w:rsid w:val="00813FC9"/>
    <w:rsid w:val="008141A6"/>
    <w:rsid w:val="00814794"/>
    <w:rsid w:val="0081488D"/>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F15"/>
    <w:rsid w:val="00823AA8"/>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40373"/>
    <w:rsid w:val="00840694"/>
    <w:rsid w:val="00840943"/>
    <w:rsid w:val="00840F96"/>
    <w:rsid w:val="0084136D"/>
    <w:rsid w:val="008414C4"/>
    <w:rsid w:val="0084349B"/>
    <w:rsid w:val="0084393C"/>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3D8A"/>
    <w:rsid w:val="00854286"/>
    <w:rsid w:val="00854A0D"/>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3CBE"/>
    <w:rsid w:val="00864C0F"/>
    <w:rsid w:val="00865765"/>
    <w:rsid w:val="00865DBD"/>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64F"/>
    <w:rsid w:val="00881735"/>
    <w:rsid w:val="00881A11"/>
    <w:rsid w:val="00882148"/>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63E"/>
    <w:rsid w:val="008877F5"/>
    <w:rsid w:val="00887E02"/>
    <w:rsid w:val="00887FD9"/>
    <w:rsid w:val="0089066A"/>
    <w:rsid w:val="00890B97"/>
    <w:rsid w:val="00890D2D"/>
    <w:rsid w:val="00890D70"/>
    <w:rsid w:val="00890DEB"/>
    <w:rsid w:val="00890F8D"/>
    <w:rsid w:val="0089107D"/>
    <w:rsid w:val="0089152E"/>
    <w:rsid w:val="00891785"/>
    <w:rsid w:val="00891C01"/>
    <w:rsid w:val="0089291C"/>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10A9"/>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5397"/>
    <w:rsid w:val="008B5C4E"/>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960"/>
    <w:rsid w:val="008E667F"/>
    <w:rsid w:val="008E676F"/>
    <w:rsid w:val="008E6EE3"/>
    <w:rsid w:val="008E7251"/>
    <w:rsid w:val="008E76EF"/>
    <w:rsid w:val="008E7D7C"/>
    <w:rsid w:val="008F004E"/>
    <w:rsid w:val="008F0097"/>
    <w:rsid w:val="008F0187"/>
    <w:rsid w:val="008F02B0"/>
    <w:rsid w:val="008F037F"/>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A60"/>
    <w:rsid w:val="00912C45"/>
    <w:rsid w:val="00912D91"/>
    <w:rsid w:val="009130AF"/>
    <w:rsid w:val="00913523"/>
    <w:rsid w:val="009137F8"/>
    <w:rsid w:val="00913927"/>
    <w:rsid w:val="00913E73"/>
    <w:rsid w:val="00913F1D"/>
    <w:rsid w:val="00913F48"/>
    <w:rsid w:val="009141A9"/>
    <w:rsid w:val="009157C2"/>
    <w:rsid w:val="00916028"/>
    <w:rsid w:val="009168AE"/>
    <w:rsid w:val="00916E8F"/>
    <w:rsid w:val="00917104"/>
    <w:rsid w:val="00917344"/>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601"/>
    <w:rsid w:val="00924855"/>
    <w:rsid w:val="00924CF2"/>
    <w:rsid w:val="00925002"/>
    <w:rsid w:val="009253D7"/>
    <w:rsid w:val="0092559C"/>
    <w:rsid w:val="00925750"/>
    <w:rsid w:val="0092610E"/>
    <w:rsid w:val="0092640A"/>
    <w:rsid w:val="009267F8"/>
    <w:rsid w:val="00926904"/>
    <w:rsid w:val="009269BA"/>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85"/>
    <w:rsid w:val="00952116"/>
    <w:rsid w:val="00952C37"/>
    <w:rsid w:val="00953147"/>
    <w:rsid w:val="0095331B"/>
    <w:rsid w:val="00953B3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100"/>
    <w:rsid w:val="00964AB2"/>
    <w:rsid w:val="0096519C"/>
    <w:rsid w:val="00965240"/>
    <w:rsid w:val="00965777"/>
    <w:rsid w:val="0096585C"/>
    <w:rsid w:val="00965AE7"/>
    <w:rsid w:val="00965EC7"/>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4C9"/>
    <w:rsid w:val="00977D9B"/>
    <w:rsid w:val="009806A2"/>
    <w:rsid w:val="00980783"/>
    <w:rsid w:val="00980EFC"/>
    <w:rsid w:val="00981940"/>
    <w:rsid w:val="00981B7C"/>
    <w:rsid w:val="00981C57"/>
    <w:rsid w:val="00981DEF"/>
    <w:rsid w:val="00981E86"/>
    <w:rsid w:val="00982752"/>
    <w:rsid w:val="00982CAD"/>
    <w:rsid w:val="00983205"/>
    <w:rsid w:val="009832BC"/>
    <w:rsid w:val="00983895"/>
    <w:rsid w:val="00983C1C"/>
    <w:rsid w:val="009842C6"/>
    <w:rsid w:val="00984359"/>
    <w:rsid w:val="00984FF9"/>
    <w:rsid w:val="00985D3A"/>
    <w:rsid w:val="00986216"/>
    <w:rsid w:val="0098643F"/>
    <w:rsid w:val="0098678C"/>
    <w:rsid w:val="0098719B"/>
    <w:rsid w:val="009874E1"/>
    <w:rsid w:val="00987609"/>
    <w:rsid w:val="00987BAE"/>
    <w:rsid w:val="00987FE6"/>
    <w:rsid w:val="009906FA"/>
    <w:rsid w:val="00990867"/>
    <w:rsid w:val="0099090F"/>
    <w:rsid w:val="009912E6"/>
    <w:rsid w:val="009914B6"/>
    <w:rsid w:val="009919D2"/>
    <w:rsid w:val="00992066"/>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603F"/>
    <w:rsid w:val="00996081"/>
    <w:rsid w:val="009966F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170"/>
    <w:rsid w:val="009C11EF"/>
    <w:rsid w:val="009C126B"/>
    <w:rsid w:val="009C1417"/>
    <w:rsid w:val="009C18D9"/>
    <w:rsid w:val="009C1A77"/>
    <w:rsid w:val="009C1DAA"/>
    <w:rsid w:val="009C23FE"/>
    <w:rsid w:val="009C2439"/>
    <w:rsid w:val="009C2823"/>
    <w:rsid w:val="009C312F"/>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7AA"/>
    <w:rsid w:val="009D48DC"/>
    <w:rsid w:val="009D4F82"/>
    <w:rsid w:val="009D5302"/>
    <w:rsid w:val="009D55C7"/>
    <w:rsid w:val="009D573B"/>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6DB3"/>
    <w:rsid w:val="00A071EB"/>
    <w:rsid w:val="00A072B9"/>
    <w:rsid w:val="00A10292"/>
    <w:rsid w:val="00A1089A"/>
    <w:rsid w:val="00A10C0C"/>
    <w:rsid w:val="00A11051"/>
    <w:rsid w:val="00A112D1"/>
    <w:rsid w:val="00A11413"/>
    <w:rsid w:val="00A114E2"/>
    <w:rsid w:val="00A11C3C"/>
    <w:rsid w:val="00A11E3B"/>
    <w:rsid w:val="00A11F60"/>
    <w:rsid w:val="00A1253F"/>
    <w:rsid w:val="00A12C31"/>
    <w:rsid w:val="00A13267"/>
    <w:rsid w:val="00A1380D"/>
    <w:rsid w:val="00A138B0"/>
    <w:rsid w:val="00A13C12"/>
    <w:rsid w:val="00A1415C"/>
    <w:rsid w:val="00A1418D"/>
    <w:rsid w:val="00A14BAB"/>
    <w:rsid w:val="00A15344"/>
    <w:rsid w:val="00A154DF"/>
    <w:rsid w:val="00A1553C"/>
    <w:rsid w:val="00A1569A"/>
    <w:rsid w:val="00A157E7"/>
    <w:rsid w:val="00A15AB2"/>
    <w:rsid w:val="00A160F1"/>
    <w:rsid w:val="00A16653"/>
    <w:rsid w:val="00A172BE"/>
    <w:rsid w:val="00A177CC"/>
    <w:rsid w:val="00A1786A"/>
    <w:rsid w:val="00A20D8D"/>
    <w:rsid w:val="00A21906"/>
    <w:rsid w:val="00A21EC1"/>
    <w:rsid w:val="00A21F1C"/>
    <w:rsid w:val="00A223F9"/>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0C0"/>
    <w:rsid w:val="00A4443A"/>
    <w:rsid w:val="00A448CD"/>
    <w:rsid w:val="00A44A41"/>
    <w:rsid w:val="00A46751"/>
    <w:rsid w:val="00A4687F"/>
    <w:rsid w:val="00A46C0E"/>
    <w:rsid w:val="00A47AB7"/>
    <w:rsid w:val="00A47BC2"/>
    <w:rsid w:val="00A50201"/>
    <w:rsid w:val="00A50693"/>
    <w:rsid w:val="00A50B0B"/>
    <w:rsid w:val="00A50D8E"/>
    <w:rsid w:val="00A510DE"/>
    <w:rsid w:val="00A511A4"/>
    <w:rsid w:val="00A5152B"/>
    <w:rsid w:val="00A51EAA"/>
    <w:rsid w:val="00A52B52"/>
    <w:rsid w:val="00A531AB"/>
    <w:rsid w:val="00A53A28"/>
    <w:rsid w:val="00A53D5C"/>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E29"/>
    <w:rsid w:val="00A714E2"/>
    <w:rsid w:val="00A7158E"/>
    <w:rsid w:val="00A720FB"/>
    <w:rsid w:val="00A72314"/>
    <w:rsid w:val="00A723F7"/>
    <w:rsid w:val="00A72B12"/>
    <w:rsid w:val="00A72B6D"/>
    <w:rsid w:val="00A7338E"/>
    <w:rsid w:val="00A739D3"/>
    <w:rsid w:val="00A751CC"/>
    <w:rsid w:val="00A75375"/>
    <w:rsid w:val="00A763E5"/>
    <w:rsid w:val="00A76430"/>
    <w:rsid w:val="00A765FA"/>
    <w:rsid w:val="00A7680B"/>
    <w:rsid w:val="00A7692A"/>
    <w:rsid w:val="00A769CE"/>
    <w:rsid w:val="00A76D8A"/>
    <w:rsid w:val="00A76E15"/>
    <w:rsid w:val="00A76ED1"/>
    <w:rsid w:val="00A76FD2"/>
    <w:rsid w:val="00A77758"/>
    <w:rsid w:val="00A80AAC"/>
    <w:rsid w:val="00A81078"/>
    <w:rsid w:val="00A8112E"/>
    <w:rsid w:val="00A8136B"/>
    <w:rsid w:val="00A814D8"/>
    <w:rsid w:val="00A819FC"/>
    <w:rsid w:val="00A81D37"/>
    <w:rsid w:val="00A82070"/>
    <w:rsid w:val="00A82239"/>
    <w:rsid w:val="00A826F6"/>
    <w:rsid w:val="00A829E7"/>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617"/>
    <w:rsid w:val="00A95F2D"/>
    <w:rsid w:val="00A960AB"/>
    <w:rsid w:val="00A963F2"/>
    <w:rsid w:val="00A969C0"/>
    <w:rsid w:val="00A97CA1"/>
    <w:rsid w:val="00AA0B21"/>
    <w:rsid w:val="00AA0F4D"/>
    <w:rsid w:val="00AA164E"/>
    <w:rsid w:val="00AA1667"/>
    <w:rsid w:val="00AA2A25"/>
    <w:rsid w:val="00AA2A48"/>
    <w:rsid w:val="00AA2B47"/>
    <w:rsid w:val="00AA2BD8"/>
    <w:rsid w:val="00AA37A9"/>
    <w:rsid w:val="00AA3A36"/>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0AA5"/>
    <w:rsid w:val="00AB12DA"/>
    <w:rsid w:val="00AB1559"/>
    <w:rsid w:val="00AB1667"/>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8A1"/>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CE0"/>
    <w:rsid w:val="00AE3D1A"/>
    <w:rsid w:val="00AE433F"/>
    <w:rsid w:val="00AE45FC"/>
    <w:rsid w:val="00AE464D"/>
    <w:rsid w:val="00AE4D9C"/>
    <w:rsid w:val="00AE4DCE"/>
    <w:rsid w:val="00AE50E0"/>
    <w:rsid w:val="00AE5296"/>
    <w:rsid w:val="00AE52B4"/>
    <w:rsid w:val="00AE55C3"/>
    <w:rsid w:val="00AE6172"/>
    <w:rsid w:val="00AE64A9"/>
    <w:rsid w:val="00AE685E"/>
    <w:rsid w:val="00AE69BA"/>
    <w:rsid w:val="00AE6BDB"/>
    <w:rsid w:val="00AE6DAB"/>
    <w:rsid w:val="00AE709D"/>
    <w:rsid w:val="00AE75BF"/>
    <w:rsid w:val="00AF0C99"/>
    <w:rsid w:val="00AF1178"/>
    <w:rsid w:val="00AF139A"/>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D0B"/>
    <w:rsid w:val="00B051EA"/>
    <w:rsid w:val="00B061CE"/>
    <w:rsid w:val="00B06C7B"/>
    <w:rsid w:val="00B0713A"/>
    <w:rsid w:val="00B07436"/>
    <w:rsid w:val="00B074D2"/>
    <w:rsid w:val="00B0782A"/>
    <w:rsid w:val="00B07968"/>
    <w:rsid w:val="00B105CB"/>
    <w:rsid w:val="00B12106"/>
    <w:rsid w:val="00B12C95"/>
    <w:rsid w:val="00B13575"/>
    <w:rsid w:val="00B1375A"/>
    <w:rsid w:val="00B138FF"/>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909"/>
    <w:rsid w:val="00B23AE1"/>
    <w:rsid w:val="00B24DC9"/>
    <w:rsid w:val="00B25568"/>
    <w:rsid w:val="00B256AE"/>
    <w:rsid w:val="00B25760"/>
    <w:rsid w:val="00B2579D"/>
    <w:rsid w:val="00B25CC5"/>
    <w:rsid w:val="00B25F3A"/>
    <w:rsid w:val="00B26020"/>
    <w:rsid w:val="00B26BEF"/>
    <w:rsid w:val="00B26E42"/>
    <w:rsid w:val="00B26F13"/>
    <w:rsid w:val="00B274D6"/>
    <w:rsid w:val="00B274D9"/>
    <w:rsid w:val="00B2756A"/>
    <w:rsid w:val="00B27AC7"/>
    <w:rsid w:val="00B27F4C"/>
    <w:rsid w:val="00B31C14"/>
    <w:rsid w:val="00B328E1"/>
    <w:rsid w:val="00B32EA0"/>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FE"/>
    <w:rsid w:val="00B5227D"/>
    <w:rsid w:val="00B52D72"/>
    <w:rsid w:val="00B52E5A"/>
    <w:rsid w:val="00B5329A"/>
    <w:rsid w:val="00B543E7"/>
    <w:rsid w:val="00B5449A"/>
    <w:rsid w:val="00B54A76"/>
    <w:rsid w:val="00B54B8E"/>
    <w:rsid w:val="00B54C29"/>
    <w:rsid w:val="00B55284"/>
    <w:rsid w:val="00B555F8"/>
    <w:rsid w:val="00B5684F"/>
    <w:rsid w:val="00B568BD"/>
    <w:rsid w:val="00B57186"/>
    <w:rsid w:val="00B5721D"/>
    <w:rsid w:val="00B57939"/>
    <w:rsid w:val="00B57A63"/>
    <w:rsid w:val="00B608EC"/>
    <w:rsid w:val="00B60ECF"/>
    <w:rsid w:val="00B60F25"/>
    <w:rsid w:val="00B60FE1"/>
    <w:rsid w:val="00B6104C"/>
    <w:rsid w:val="00B61488"/>
    <w:rsid w:val="00B615E9"/>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94A"/>
    <w:rsid w:val="00B66EA4"/>
    <w:rsid w:val="00B674C3"/>
    <w:rsid w:val="00B676BF"/>
    <w:rsid w:val="00B67B2D"/>
    <w:rsid w:val="00B70730"/>
    <w:rsid w:val="00B70E21"/>
    <w:rsid w:val="00B710C4"/>
    <w:rsid w:val="00B710D4"/>
    <w:rsid w:val="00B7194F"/>
    <w:rsid w:val="00B72944"/>
    <w:rsid w:val="00B732B4"/>
    <w:rsid w:val="00B74284"/>
    <w:rsid w:val="00B74C14"/>
    <w:rsid w:val="00B758C8"/>
    <w:rsid w:val="00B75B6B"/>
    <w:rsid w:val="00B75CB7"/>
    <w:rsid w:val="00B7621A"/>
    <w:rsid w:val="00B7625C"/>
    <w:rsid w:val="00B762C5"/>
    <w:rsid w:val="00B7638F"/>
    <w:rsid w:val="00B76D83"/>
    <w:rsid w:val="00B76EC8"/>
    <w:rsid w:val="00B76F53"/>
    <w:rsid w:val="00B77B5E"/>
    <w:rsid w:val="00B803BC"/>
    <w:rsid w:val="00B80D18"/>
    <w:rsid w:val="00B80DB3"/>
    <w:rsid w:val="00B8103D"/>
    <w:rsid w:val="00B8153D"/>
    <w:rsid w:val="00B82227"/>
    <w:rsid w:val="00B8234A"/>
    <w:rsid w:val="00B824A2"/>
    <w:rsid w:val="00B82BC6"/>
    <w:rsid w:val="00B838C9"/>
    <w:rsid w:val="00B8405F"/>
    <w:rsid w:val="00B847D5"/>
    <w:rsid w:val="00B8480A"/>
    <w:rsid w:val="00B84AA2"/>
    <w:rsid w:val="00B85DA4"/>
    <w:rsid w:val="00B87163"/>
    <w:rsid w:val="00B87430"/>
    <w:rsid w:val="00B87860"/>
    <w:rsid w:val="00B878DF"/>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471E"/>
    <w:rsid w:val="00B95A07"/>
    <w:rsid w:val="00B95A57"/>
    <w:rsid w:val="00B95D0A"/>
    <w:rsid w:val="00B96350"/>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598"/>
    <w:rsid w:val="00BB4C0A"/>
    <w:rsid w:val="00BB50EE"/>
    <w:rsid w:val="00BB55EC"/>
    <w:rsid w:val="00BB59C1"/>
    <w:rsid w:val="00BB6663"/>
    <w:rsid w:val="00BB6903"/>
    <w:rsid w:val="00BB6B1C"/>
    <w:rsid w:val="00BB6BF4"/>
    <w:rsid w:val="00BB6CF1"/>
    <w:rsid w:val="00BB6D2D"/>
    <w:rsid w:val="00BC06EA"/>
    <w:rsid w:val="00BC0BD3"/>
    <w:rsid w:val="00BC0BEF"/>
    <w:rsid w:val="00BC0C31"/>
    <w:rsid w:val="00BC106B"/>
    <w:rsid w:val="00BC171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797E"/>
    <w:rsid w:val="00BF7B2E"/>
    <w:rsid w:val="00BF7D1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1D0"/>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76CA"/>
    <w:rsid w:val="00C27771"/>
    <w:rsid w:val="00C27835"/>
    <w:rsid w:val="00C27D4D"/>
    <w:rsid w:val="00C27F00"/>
    <w:rsid w:val="00C306A7"/>
    <w:rsid w:val="00C30CC8"/>
    <w:rsid w:val="00C3122A"/>
    <w:rsid w:val="00C31EFB"/>
    <w:rsid w:val="00C32071"/>
    <w:rsid w:val="00C3253C"/>
    <w:rsid w:val="00C3262D"/>
    <w:rsid w:val="00C3269C"/>
    <w:rsid w:val="00C32920"/>
    <w:rsid w:val="00C33985"/>
    <w:rsid w:val="00C347FF"/>
    <w:rsid w:val="00C3484D"/>
    <w:rsid w:val="00C351CD"/>
    <w:rsid w:val="00C353CA"/>
    <w:rsid w:val="00C35416"/>
    <w:rsid w:val="00C35491"/>
    <w:rsid w:val="00C35601"/>
    <w:rsid w:val="00C35769"/>
    <w:rsid w:val="00C36070"/>
    <w:rsid w:val="00C36239"/>
    <w:rsid w:val="00C3667D"/>
    <w:rsid w:val="00C36C14"/>
    <w:rsid w:val="00C36DBB"/>
    <w:rsid w:val="00C36F66"/>
    <w:rsid w:val="00C37821"/>
    <w:rsid w:val="00C37915"/>
    <w:rsid w:val="00C37C7A"/>
    <w:rsid w:val="00C37E62"/>
    <w:rsid w:val="00C37F5C"/>
    <w:rsid w:val="00C40652"/>
    <w:rsid w:val="00C4082F"/>
    <w:rsid w:val="00C40BC0"/>
    <w:rsid w:val="00C40F76"/>
    <w:rsid w:val="00C41140"/>
    <w:rsid w:val="00C414AE"/>
    <w:rsid w:val="00C422FE"/>
    <w:rsid w:val="00C4252F"/>
    <w:rsid w:val="00C4270B"/>
    <w:rsid w:val="00C42771"/>
    <w:rsid w:val="00C42E42"/>
    <w:rsid w:val="00C42FD9"/>
    <w:rsid w:val="00C43267"/>
    <w:rsid w:val="00C435FE"/>
    <w:rsid w:val="00C4386C"/>
    <w:rsid w:val="00C438E8"/>
    <w:rsid w:val="00C4394C"/>
    <w:rsid w:val="00C44077"/>
    <w:rsid w:val="00C44309"/>
    <w:rsid w:val="00C447D8"/>
    <w:rsid w:val="00C457FA"/>
    <w:rsid w:val="00C45D02"/>
    <w:rsid w:val="00C45FDF"/>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1256"/>
    <w:rsid w:val="00C727EC"/>
    <w:rsid w:val="00C728BC"/>
    <w:rsid w:val="00C72BDA"/>
    <w:rsid w:val="00C73600"/>
    <w:rsid w:val="00C736BD"/>
    <w:rsid w:val="00C7373B"/>
    <w:rsid w:val="00C742AA"/>
    <w:rsid w:val="00C744BD"/>
    <w:rsid w:val="00C745A4"/>
    <w:rsid w:val="00C746C6"/>
    <w:rsid w:val="00C74A57"/>
    <w:rsid w:val="00C75489"/>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C6B"/>
    <w:rsid w:val="00CA509E"/>
    <w:rsid w:val="00CA5198"/>
    <w:rsid w:val="00CA53FB"/>
    <w:rsid w:val="00CA5CC8"/>
    <w:rsid w:val="00CA645F"/>
    <w:rsid w:val="00CA66BC"/>
    <w:rsid w:val="00CA6B96"/>
    <w:rsid w:val="00CA7063"/>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788"/>
    <w:rsid w:val="00CB5918"/>
    <w:rsid w:val="00CB5AA5"/>
    <w:rsid w:val="00CB5C26"/>
    <w:rsid w:val="00CB5D1C"/>
    <w:rsid w:val="00CB6005"/>
    <w:rsid w:val="00CB6469"/>
    <w:rsid w:val="00CB64D8"/>
    <w:rsid w:val="00CB654C"/>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229"/>
    <w:rsid w:val="00CF227F"/>
    <w:rsid w:val="00CF2606"/>
    <w:rsid w:val="00CF26CF"/>
    <w:rsid w:val="00CF2D69"/>
    <w:rsid w:val="00CF347B"/>
    <w:rsid w:val="00CF397C"/>
    <w:rsid w:val="00CF4045"/>
    <w:rsid w:val="00CF4104"/>
    <w:rsid w:val="00CF4D41"/>
    <w:rsid w:val="00CF4E3C"/>
    <w:rsid w:val="00CF50BA"/>
    <w:rsid w:val="00CF560D"/>
    <w:rsid w:val="00CF56ED"/>
    <w:rsid w:val="00CF5730"/>
    <w:rsid w:val="00CF577E"/>
    <w:rsid w:val="00CF60D7"/>
    <w:rsid w:val="00CF624D"/>
    <w:rsid w:val="00CF782A"/>
    <w:rsid w:val="00CF7C44"/>
    <w:rsid w:val="00D0028B"/>
    <w:rsid w:val="00D012C3"/>
    <w:rsid w:val="00D019F1"/>
    <w:rsid w:val="00D01A45"/>
    <w:rsid w:val="00D0239E"/>
    <w:rsid w:val="00D02B5B"/>
    <w:rsid w:val="00D0302B"/>
    <w:rsid w:val="00D030AC"/>
    <w:rsid w:val="00D03B5E"/>
    <w:rsid w:val="00D045C1"/>
    <w:rsid w:val="00D046D3"/>
    <w:rsid w:val="00D049BF"/>
    <w:rsid w:val="00D04C63"/>
    <w:rsid w:val="00D04CA3"/>
    <w:rsid w:val="00D04FD6"/>
    <w:rsid w:val="00D05528"/>
    <w:rsid w:val="00D055EF"/>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17E98"/>
    <w:rsid w:val="00D205B8"/>
    <w:rsid w:val="00D20FC9"/>
    <w:rsid w:val="00D21B70"/>
    <w:rsid w:val="00D21E83"/>
    <w:rsid w:val="00D22B98"/>
    <w:rsid w:val="00D230CD"/>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50477"/>
    <w:rsid w:val="00D510DA"/>
    <w:rsid w:val="00D51163"/>
    <w:rsid w:val="00D51174"/>
    <w:rsid w:val="00D51A52"/>
    <w:rsid w:val="00D51C95"/>
    <w:rsid w:val="00D5355D"/>
    <w:rsid w:val="00D5365D"/>
    <w:rsid w:val="00D5434B"/>
    <w:rsid w:val="00D54411"/>
    <w:rsid w:val="00D545F9"/>
    <w:rsid w:val="00D54690"/>
    <w:rsid w:val="00D54E47"/>
    <w:rsid w:val="00D5519A"/>
    <w:rsid w:val="00D553E9"/>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8A6"/>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6163"/>
    <w:rsid w:val="00D8637C"/>
    <w:rsid w:val="00D863AE"/>
    <w:rsid w:val="00D86DF9"/>
    <w:rsid w:val="00D8708E"/>
    <w:rsid w:val="00D8728C"/>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8F4"/>
    <w:rsid w:val="00D93994"/>
    <w:rsid w:val="00D94945"/>
    <w:rsid w:val="00D94BE9"/>
    <w:rsid w:val="00D94D45"/>
    <w:rsid w:val="00D96D7C"/>
    <w:rsid w:val="00D96DCC"/>
    <w:rsid w:val="00D96E27"/>
    <w:rsid w:val="00D971EF"/>
    <w:rsid w:val="00D972D7"/>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4C09"/>
    <w:rsid w:val="00DB5001"/>
    <w:rsid w:val="00DB52CF"/>
    <w:rsid w:val="00DB5359"/>
    <w:rsid w:val="00DB55C2"/>
    <w:rsid w:val="00DB5E55"/>
    <w:rsid w:val="00DB5F71"/>
    <w:rsid w:val="00DB6414"/>
    <w:rsid w:val="00DB6DB8"/>
    <w:rsid w:val="00DB6DFB"/>
    <w:rsid w:val="00DB71C1"/>
    <w:rsid w:val="00DB73BA"/>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4F09"/>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CED"/>
    <w:rsid w:val="00DD4D99"/>
    <w:rsid w:val="00DD4EC5"/>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44"/>
    <w:rsid w:val="00E1670F"/>
    <w:rsid w:val="00E16A55"/>
    <w:rsid w:val="00E17C8B"/>
    <w:rsid w:val="00E17D38"/>
    <w:rsid w:val="00E20413"/>
    <w:rsid w:val="00E20642"/>
    <w:rsid w:val="00E20C21"/>
    <w:rsid w:val="00E211DC"/>
    <w:rsid w:val="00E22ED9"/>
    <w:rsid w:val="00E23A80"/>
    <w:rsid w:val="00E23C48"/>
    <w:rsid w:val="00E24565"/>
    <w:rsid w:val="00E24C84"/>
    <w:rsid w:val="00E24E2D"/>
    <w:rsid w:val="00E259BA"/>
    <w:rsid w:val="00E25AF9"/>
    <w:rsid w:val="00E25D4C"/>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2E90"/>
    <w:rsid w:val="00E43043"/>
    <w:rsid w:val="00E43154"/>
    <w:rsid w:val="00E4343D"/>
    <w:rsid w:val="00E43562"/>
    <w:rsid w:val="00E442F5"/>
    <w:rsid w:val="00E44A07"/>
    <w:rsid w:val="00E45936"/>
    <w:rsid w:val="00E46232"/>
    <w:rsid w:val="00E464E6"/>
    <w:rsid w:val="00E46617"/>
    <w:rsid w:val="00E474B6"/>
    <w:rsid w:val="00E47CD3"/>
    <w:rsid w:val="00E47D53"/>
    <w:rsid w:val="00E50229"/>
    <w:rsid w:val="00E50DA2"/>
    <w:rsid w:val="00E50FEA"/>
    <w:rsid w:val="00E51153"/>
    <w:rsid w:val="00E5159C"/>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3DB"/>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6DD"/>
    <w:rsid w:val="00E62D08"/>
    <w:rsid w:val="00E63261"/>
    <w:rsid w:val="00E63AC1"/>
    <w:rsid w:val="00E63E67"/>
    <w:rsid w:val="00E6429A"/>
    <w:rsid w:val="00E644C9"/>
    <w:rsid w:val="00E64939"/>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6FED"/>
    <w:rsid w:val="00E877F9"/>
    <w:rsid w:val="00E87800"/>
    <w:rsid w:val="00E87EC1"/>
    <w:rsid w:val="00E90103"/>
    <w:rsid w:val="00E90324"/>
    <w:rsid w:val="00E9079D"/>
    <w:rsid w:val="00E90C31"/>
    <w:rsid w:val="00E90D4F"/>
    <w:rsid w:val="00E91004"/>
    <w:rsid w:val="00E915FD"/>
    <w:rsid w:val="00E91B98"/>
    <w:rsid w:val="00E91D04"/>
    <w:rsid w:val="00E9220E"/>
    <w:rsid w:val="00E92420"/>
    <w:rsid w:val="00E92C27"/>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1F60"/>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BC5"/>
    <w:rsid w:val="00EB7D6D"/>
    <w:rsid w:val="00EC0156"/>
    <w:rsid w:val="00EC01DA"/>
    <w:rsid w:val="00EC0274"/>
    <w:rsid w:val="00EC121D"/>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0F28"/>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DA5"/>
    <w:rsid w:val="00EE3EEE"/>
    <w:rsid w:val="00EE40B5"/>
    <w:rsid w:val="00EE429C"/>
    <w:rsid w:val="00EE472E"/>
    <w:rsid w:val="00EE4C50"/>
    <w:rsid w:val="00EE584B"/>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09"/>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AED"/>
    <w:rsid w:val="00F17C77"/>
    <w:rsid w:val="00F17DA8"/>
    <w:rsid w:val="00F17E25"/>
    <w:rsid w:val="00F20AFE"/>
    <w:rsid w:val="00F20E81"/>
    <w:rsid w:val="00F20F7E"/>
    <w:rsid w:val="00F213B1"/>
    <w:rsid w:val="00F21BF6"/>
    <w:rsid w:val="00F22567"/>
    <w:rsid w:val="00F2322F"/>
    <w:rsid w:val="00F24073"/>
    <w:rsid w:val="00F24204"/>
    <w:rsid w:val="00F24235"/>
    <w:rsid w:val="00F244F3"/>
    <w:rsid w:val="00F24D0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B41"/>
    <w:rsid w:val="00F35043"/>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1A24"/>
    <w:rsid w:val="00F42E8A"/>
    <w:rsid w:val="00F4355D"/>
    <w:rsid w:val="00F43972"/>
    <w:rsid w:val="00F44384"/>
    <w:rsid w:val="00F44EFA"/>
    <w:rsid w:val="00F45E67"/>
    <w:rsid w:val="00F463D6"/>
    <w:rsid w:val="00F46427"/>
    <w:rsid w:val="00F4645E"/>
    <w:rsid w:val="00F46EF8"/>
    <w:rsid w:val="00F47C57"/>
    <w:rsid w:val="00F50460"/>
    <w:rsid w:val="00F50B87"/>
    <w:rsid w:val="00F51392"/>
    <w:rsid w:val="00F52150"/>
    <w:rsid w:val="00F521C6"/>
    <w:rsid w:val="00F52653"/>
    <w:rsid w:val="00F5268E"/>
    <w:rsid w:val="00F52AC4"/>
    <w:rsid w:val="00F52E8B"/>
    <w:rsid w:val="00F53D1A"/>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2FDA"/>
    <w:rsid w:val="00F630E8"/>
    <w:rsid w:val="00F63DF3"/>
    <w:rsid w:val="00F641FD"/>
    <w:rsid w:val="00F6443D"/>
    <w:rsid w:val="00F64469"/>
    <w:rsid w:val="00F64479"/>
    <w:rsid w:val="00F64628"/>
    <w:rsid w:val="00F64C93"/>
    <w:rsid w:val="00F65023"/>
    <w:rsid w:val="00F650D4"/>
    <w:rsid w:val="00F651FC"/>
    <w:rsid w:val="00F65AC1"/>
    <w:rsid w:val="00F65DCD"/>
    <w:rsid w:val="00F66014"/>
    <w:rsid w:val="00F66314"/>
    <w:rsid w:val="00F663EC"/>
    <w:rsid w:val="00F66A13"/>
    <w:rsid w:val="00F66D4B"/>
    <w:rsid w:val="00F6710E"/>
    <w:rsid w:val="00F67265"/>
    <w:rsid w:val="00F677F2"/>
    <w:rsid w:val="00F67FDD"/>
    <w:rsid w:val="00F70C6A"/>
    <w:rsid w:val="00F70C78"/>
    <w:rsid w:val="00F7147E"/>
    <w:rsid w:val="00F71550"/>
    <w:rsid w:val="00F71635"/>
    <w:rsid w:val="00F71927"/>
    <w:rsid w:val="00F71C20"/>
    <w:rsid w:val="00F72194"/>
    <w:rsid w:val="00F7286B"/>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0C34"/>
    <w:rsid w:val="00F910AC"/>
    <w:rsid w:val="00F920BB"/>
    <w:rsid w:val="00F921F4"/>
    <w:rsid w:val="00F92339"/>
    <w:rsid w:val="00F9258B"/>
    <w:rsid w:val="00F93196"/>
    <w:rsid w:val="00F944EC"/>
    <w:rsid w:val="00F9466E"/>
    <w:rsid w:val="00F948B9"/>
    <w:rsid w:val="00F948E7"/>
    <w:rsid w:val="00F94EE1"/>
    <w:rsid w:val="00F95265"/>
    <w:rsid w:val="00F9618B"/>
    <w:rsid w:val="00F962E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B75"/>
    <w:rsid w:val="00FB7DFB"/>
    <w:rsid w:val="00FB7E5A"/>
    <w:rsid w:val="00FC0C19"/>
    <w:rsid w:val="00FC0C50"/>
    <w:rsid w:val="00FC0DB5"/>
    <w:rsid w:val="00FC1BA7"/>
    <w:rsid w:val="00FC1DAE"/>
    <w:rsid w:val="00FC20A3"/>
    <w:rsid w:val="00FC2611"/>
    <w:rsid w:val="00FC2710"/>
    <w:rsid w:val="00FC298D"/>
    <w:rsid w:val="00FC2B19"/>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C94"/>
    <w:rsid w:val="00FC5DE3"/>
    <w:rsid w:val="00FC609E"/>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0F81"/>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E2"/>
    <w:rsid w:val="00FE7B1A"/>
    <w:rsid w:val="00FF0250"/>
    <w:rsid w:val="00FF06E8"/>
    <w:rsid w:val="00FF08DB"/>
    <w:rsid w:val="00FF0C0A"/>
    <w:rsid w:val="00FF0C59"/>
    <w:rsid w:val="00FF102F"/>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styleId="UnresolvedMention">
    <w:name w:val="Unresolved Mention"/>
    <w:basedOn w:val="DefaultParagraphFont"/>
    <w:uiPriority w:val="99"/>
    <w:unhideWhenUsed/>
    <w:rsid w:val="004350F6"/>
    <w:rPr>
      <w:color w:val="605E5C"/>
      <w:shd w:val="clear" w:color="auto" w:fill="E1DFDD"/>
    </w:rPr>
  </w:style>
  <w:style w:type="character" w:styleId="Mention">
    <w:name w:val="Mention"/>
    <w:basedOn w:val="DefaultParagraphFont"/>
    <w:uiPriority w:val="99"/>
    <w:unhideWhenUsed/>
    <w:rsid w:val="004350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footer" Target="footer5.xml"/><Relationship Id="rId34" Type="http://schemas.openxmlformats.org/officeDocument/2006/relationships/hyperlink" Target="https://www.azure.cn/zh-cn/support/contact/" TargetMode="External"/><Relationship Id="rId42" Type="http://schemas.openxmlformats.org/officeDocument/2006/relationships/hyperlink" Target="http://www.21vbluecloud.com/ostpt/" TargetMode="External"/><Relationship Id="rId47" Type="http://schemas.openxmlformats.org/officeDocument/2006/relationships/hyperlink" Target="https://www.azure.cn/a" TargetMode="External"/><Relationship Id="rId50" Type="http://schemas.openxmlformats.org/officeDocument/2006/relationships/hyperlink" Target="http://www.mpegla.com" TargetMode="External"/><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9.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oter" Target="footer11.xm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hyperlink" Target="http://www.office.com/sca" TargetMode="External"/><Relationship Id="rId53" Type="http://schemas.openxmlformats.org/officeDocument/2006/relationships/footer" Target="footer18.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footer" Target="footer16.xml"/><Relationship Id="rId52"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21vbluecloud.com/ostpt/"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yperlink" Target="http://www.21vbluecloud.com/ostpt/" TargetMode="External"/><Relationship Id="rId43" Type="http://schemas.openxmlformats.org/officeDocument/2006/relationships/footer" Target="footer15.xml"/><Relationship Id="rId48" Type="http://schemas.openxmlformats.org/officeDocument/2006/relationships/hyperlink" Target="http://go.microsoft.com/?linkid=9710837" TargetMode="Externa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2.xml"/><Relationship Id="rId38" Type="http://schemas.openxmlformats.org/officeDocument/2006/relationships/header" Target="header10.xml"/><Relationship Id="rId46" Type="http://schemas.openxmlformats.org/officeDocument/2006/relationships/hyperlink" Target="https://docs.microsoft.com/en-us/powerapps/maker/common-data-service/data-platform-restricted-entities" TargetMode="External"/><Relationship Id="rId20" Type="http://schemas.openxmlformats.org/officeDocument/2006/relationships/header" Target="header5.xml"/><Relationship Id="rId41" Type="http://schemas.openxmlformats.org/officeDocument/2006/relationships/footer" Target="footer1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21vbluecloud.com/ostpt" TargetMode="External"/><Relationship Id="rId28" Type="http://schemas.openxmlformats.org/officeDocument/2006/relationships/footer" Target="footer8.xml"/><Relationship Id="rId36" Type="http://schemas.openxmlformats.org/officeDocument/2006/relationships/hyperlink" Target="https://docs.azure.cn/zh-cn/articles/azure-marketplace/publishagreement" TargetMode="External"/><Relationship Id="rId49" Type="http://schemas.openxmlformats.org/officeDocument/2006/relationships/hyperlink" Target="http://go.microsoft.com/fwlink/?LinkID=24868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1A1188-E120-4DAC-A96A-E1FED984F6B1}">
  <ds:schemaRefs>
    <ds:schemaRef ds:uri="http://schemas.openxmlformats.org/officeDocument/2006/bibliography"/>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1D329680-BADF-4CCE-87BB-FDD7A10A06B3}">
  <ds:schemaRefs>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2006/metadata/properties"/>
    <ds:schemaRef ds:uri="http://schemas.microsoft.com/office/infopath/2007/PartnerControls"/>
    <ds:schemaRef ds:uri="293d5526-41e8-4f37-beee-df87ccd19469"/>
    <ds:schemaRef ds:uri="f5ef574c-1e88-4735-b177-40e24ddd8ec4"/>
    <ds:schemaRef ds:uri="http://schemas.microsoft.com/sharepoint/v3"/>
    <ds:schemaRef ds:uri="http://www.w3.org/XML/1998/namespace"/>
  </ds:schemaRefs>
</ds:datastoreItem>
</file>

<file path=customXml/itemProps5.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38</Pages>
  <Words>18721</Words>
  <Characters>106715</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67</cp:revision>
  <cp:lastPrinted>2018-02-14T23:52:00Z</cp:lastPrinted>
  <dcterms:created xsi:type="dcterms:W3CDTF">2020-04-24T21:24:00Z</dcterms:created>
  <dcterms:modified xsi:type="dcterms:W3CDTF">2020-05-28T01:22:00Z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